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E0" w:rsidRPr="00565C4D" w:rsidRDefault="00CF18F9" w:rsidP="00ED5C9F">
      <w:pPr>
        <w:pStyle w:val="Body1"/>
        <w:rPr>
          <w:rFonts w:asciiTheme="minorHAnsi" w:hAnsiTheme="minorHAnsi" w:cs="Arial"/>
          <w:color w:val="000000" w:themeColor="text1"/>
        </w:rPr>
        <w:sectPr w:rsidR="006B1CE0" w:rsidRPr="00565C4D">
          <w:footerReference w:type="default" r:id="rId8"/>
          <w:endnotePr>
            <w:numFmt w:val="decimal"/>
            <w:numStart w:val="0"/>
          </w:endnotePr>
          <w:pgSz w:w="11900" w:h="16840"/>
          <w:pgMar w:top="1134" w:right="1134" w:bottom="1134" w:left="1134" w:header="720" w:footer="850" w:gutter="0"/>
          <w:cols w:space="720"/>
        </w:sectPr>
      </w:pPr>
      <w:r w:rsidRPr="00565C4D">
        <w:rPr>
          <w:rFonts w:asciiTheme="minorHAnsi" w:eastAsia="Times New Roman" w:hAnsiTheme="minorHAnsi" w:cs="Arial"/>
          <w:noProof/>
          <w:color w:val="000000" w:themeColor="text1"/>
          <w:sz w:val="20"/>
        </w:rPr>
        <mc:AlternateContent>
          <mc:Choice Requires="wps">
            <w:drawing>
              <wp:anchor distT="152400" distB="152400" distL="152400" distR="152400" simplePos="0" relativeHeight="251727360" behindDoc="0" locked="0" layoutInCell="1" allowOverlap="1" wp14:anchorId="76281B66" wp14:editId="7BB021FF">
                <wp:simplePos x="0" y="0"/>
                <wp:positionH relativeFrom="page">
                  <wp:posOffset>544830</wp:posOffset>
                </wp:positionH>
                <wp:positionV relativeFrom="page">
                  <wp:posOffset>1828165</wp:posOffset>
                </wp:positionV>
                <wp:extent cx="1466850" cy="6296025"/>
                <wp:effectExtent l="0" t="0" r="19050" b="28575"/>
                <wp:wrapTight wrapText="bothSides">
                  <wp:wrapPolygon edited="0">
                    <wp:start x="20478" y="21600"/>
                    <wp:lineTo x="21600" y="21339"/>
                    <wp:lineTo x="21600" y="229"/>
                    <wp:lineTo x="20758" y="-33"/>
                    <wp:lineTo x="842" y="-33"/>
                    <wp:lineTo x="0" y="229"/>
                    <wp:lineTo x="0" y="21339"/>
                    <wp:lineTo x="1122" y="21600"/>
                    <wp:lineTo x="20478" y="21600"/>
                  </wp:wrapPolygon>
                </wp:wrapTight>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66850" cy="6296025"/>
                        </a:xfrm>
                        <a:prstGeom prst="roundRect">
                          <a:avLst>
                            <a:gd name="adj" fmla="val 12000"/>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txbx>
                        <w:txbxContent>
                          <w:p w:rsidR="00897655" w:rsidRPr="00995039" w:rsidRDefault="00CF18F9" w:rsidP="00897655">
                            <w:pPr>
                              <w:pStyle w:val="DefaultParagraphFont1"/>
                              <w:rPr>
                                <w:rFonts w:asciiTheme="minorHAnsi" w:hAnsiTheme="minorHAnsi" w:cs="Helvetica"/>
                                <w:color w:val="FFFFFF" w:themeColor="background1"/>
                                <w:sz w:val="96"/>
                                <w:szCs w:val="96"/>
                              </w:rPr>
                            </w:pPr>
                            <w:r w:rsidRPr="00995039">
                              <w:rPr>
                                <w:rFonts w:asciiTheme="minorHAnsi" w:hAnsiTheme="minorHAnsi" w:cs="Helvetica"/>
                                <w:color w:val="FFFFFF" w:themeColor="background1"/>
                                <w:sz w:val="96"/>
                                <w:szCs w:val="96"/>
                              </w:rPr>
                              <w:t>Anti-Bullying Policy</w:t>
                            </w:r>
                          </w:p>
                          <w:p w:rsidR="00897655" w:rsidRPr="00897655" w:rsidRDefault="00897655" w:rsidP="00897655">
                            <w:pPr>
                              <w:jc w:val="center"/>
                              <w:rPr>
                                <w:sz w:val="52"/>
                                <w:szCs w:val="5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81B66" id="AutoShape 9" o:spid="_x0000_s1026" style="position:absolute;margin-left:42.9pt;margin-top:143.95pt;width:115.5pt;height:495.75pt;rotation:180;z-index:251727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" fillcolor="#9bbb59 [3206]" strokecolor="#4e6128 [1606]" strokeweight="2pt">
                <v:path arrowok="t"/>
                <v:textbox style="layout-flow:vertical;mso-layout-flow-alt:bottom-to-top">
                  <w:txbxContent>
                    <w:p w:rsidR="00897655" w:rsidRPr="00995039" w:rsidRDefault="00CF18F9" w:rsidP="00897655">
                      <w:pPr>
                        <w:pStyle w:val="DefaultParagraphFont1"/>
                        <w:rPr>
                          <w:rFonts w:asciiTheme="minorHAnsi" w:hAnsiTheme="minorHAnsi" w:cs="Helvetica"/>
                          <w:color w:val="FFFFFF" w:themeColor="background1"/>
                          <w:sz w:val="96"/>
                          <w:szCs w:val="96"/>
                        </w:rPr>
                      </w:pPr>
                      <w:r w:rsidRPr="00995039">
                        <w:rPr>
                          <w:rFonts w:asciiTheme="minorHAnsi" w:hAnsiTheme="minorHAnsi" w:cs="Helvetica"/>
                          <w:color w:val="FFFFFF" w:themeColor="background1"/>
                          <w:sz w:val="96"/>
                          <w:szCs w:val="96"/>
                        </w:rPr>
                        <w:t>Anti-Bullying Policy</w:t>
                      </w:r>
                    </w:p>
                    <w:p w:rsidR="00897655" w:rsidRPr="00897655" w:rsidRDefault="00897655" w:rsidP="00897655">
                      <w:pPr>
                        <w:jc w:val="center"/>
                        <w:rPr>
                          <w:sz w:val="52"/>
                          <w:szCs w:val="52"/>
                        </w:rPr>
                      </w:pPr>
                    </w:p>
                  </w:txbxContent>
                </v:textbox>
                <w10:wrap type="tight" anchorx="page" anchory="page"/>
              </v:roundrect>
            </w:pict>
          </mc:Fallback>
        </mc:AlternateContent>
      </w:r>
      <w:r w:rsidR="00897655" w:rsidRPr="00565C4D">
        <w:rPr>
          <w:rFonts w:asciiTheme="minorHAnsi" w:eastAsia="Times New Roman" w:hAnsiTheme="minorHAnsi" w:cs="Arial"/>
          <w:noProof/>
          <w:color w:val="000000" w:themeColor="text1"/>
          <w:sz w:val="20"/>
        </w:rPr>
        <w:drawing>
          <wp:anchor distT="0" distB="0" distL="114300" distR="114300" simplePos="0" relativeHeight="251665920" behindDoc="0" locked="0" layoutInCell="1" allowOverlap="1" wp14:anchorId="2F151CEA" wp14:editId="5802F86D">
            <wp:simplePos x="0" y="0"/>
            <wp:positionH relativeFrom="column">
              <wp:posOffset>527050</wp:posOffset>
            </wp:positionH>
            <wp:positionV relativeFrom="paragraph">
              <wp:posOffset>-117475</wp:posOffset>
            </wp:positionV>
            <wp:extent cx="4986020" cy="887095"/>
            <wp:effectExtent l="0" t="0" r="508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602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55" w:rsidRPr="00565C4D">
        <w:rPr>
          <w:rFonts w:asciiTheme="minorHAnsi" w:eastAsia="Times New Roman" w:hAnsiTheme="minorHAnsi" w:cs="Arial"/>
          <w:noProof/>
          <w:color w:val="000000" w:themeColor="text1"/>
          <w:sz w:val="20"/>
        </w:rPr>
        <mc:AlternateContent>
          <mc:Choice Requires="wps">
            <w:drawing>
              <wp:anchor distT="152400" distB="152400" distL="152400" distR="152400" simplePos="0" relativeHeight="251664896" behindDoc="0" locked="0" layoutInCell="1" allowOverlap="1" wp14:anchorId="05014904" wp14:editId="1D5AC2A5">
                <wp:simplePos x="0" y="0"/>
                <wp:positionH relativeFrom="page">
                  <wp:posOffset>3249295</wp:posOffset>
                </wp:positionH>
                <wp:positionV relativeFrom="page">
                  <wp:posOffset>-1562100</wp:posOffset>
                </wp:positionV>
                <wp:extent cx="1025525" cy="5153025"/>
                <wp:effectExtent l="12700" t="25400" r="34925" b="34925"/>
                <wp:wrapTight wrapText="bothSides">
                  <wp:wrapPolygon edited="0">
                    <wp:start x="22135" y="106"/>
                    <wp:lineTo x="21734" y="106"/>
                    <wp:lineTo x="15715" y="-53"/>
                    <wp:lineTo x="2474" y="-53"/>
                    <wp:lineTo x="-334" y="106"/>
                    <wp:lineTo x="-334" y="21507"/>
                    <wp:lineTo x="2474" y="21667"/>
                    <wp:lineTo x="15715" y="21667"/>
                    <wp:lineTo x="21734" y="21507"/>
                    <wp:lineTo x="22135" y="21507"/>
                    <wp:lineTo x="22135" y="106"/>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25525" cy="5153025"/>
                        </a:xfrm>
                        <a:prstGeom prst="roundRect">
                          <a:avLst>
                            <a:gd name="adj" fmla="val 12000"/>
                          </a:avLst>
                        </a:prstGeom>
                        <a:solidFill>
                          <a:schemeClr val="lt1">
                            <a:lumMod val="100000"/>
                            <a:lumOff val="0"/>
                          </a:schemeClr>
                        </a:solidFill>
                        <a:ln w="63500" cap="flat" cmpd="thickThin" algn="ctr">
                          <a:solidFill>
                            <a:schemeClr val="accent3">
                              <a:lumMod val="100000"/>
                              <a:lumOff val="0"/>
                            </a:schemeClr>
                          </a:solidFill>
                          <a:prstDash val="solid"/>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8591F" id="Rounded Rectangle 26" o:spid="_x0000_s1026" style="position:absolute;margin-left:255.85pt;margin-top:-123pt;width:80.75pt;height:405.75pt;rotation:-90;z-index:2516648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" fillcolor="white [3201]" strokecolor="#9bbb59 [3206]" strokeweight="5pt">
                <v:stroke miterlimit="0" linestyle="thickThin" joinstyle="miter"/>
                <v:shadow color="#868686"/>
                <v:path arrowok="t"/>
                <w10:wrap type="tight" anchorx="page" anchory="page"/>
              </v:roundrect>
            </w:pict>
          </mc:Fallback>
        </mc:AlternateContent>
      </w:r>
      <w:r w:rsidR="00EA4192" w:rsidRPr="00565C4D">
        <w:rPr>
          <w:rFonts w:asciiTheme="minorHAnsi" w:eastAsia="Times New Roman" w:hAnsiTheme="minorHAnsi" w:cs="Arial"/>
          <w:noProof/>
          <w:color w:val="000000" w:themeColor="text1"/>
          <w:sz w:val="20"/>
        </w:rPr>
        <mc:AlternateContent>
          <mc:Choice Requires="wps">
            <w:drawing>
              <wp:anchor distT="0" distB="0" distL="114300" distR="114300" simplePos="0" relativeHeight="251661824" behindDoc="0" locked="0" layoutInCell="1" allowOverlap="1" wp14:anchorId="3DEA0384" wp14:editId="5595B50B">
                <wp:simplePos x="0" y="0"/>
                <wp:positionH relativeFrom="column">
                  <wp:posOffset>-3966526</wp:posOffset>
                </wp:positionH>
                <wp:positionV relativeFrom="paragraph">
                  <wp:posOffset>1778953</wp:posOffset>
                </wp:positionV>
                <wp:extent cx="5934075" cy="1140460"/>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5934075" cy="1140460"/>
                        </a:xfrm>
                        <a:prstGeom prst="rect">
                          <a:avLst/>
                        </a:prstGeom>
                        <a:solidFill>
                          <a:schemeClr val="lt1"/>
                        </a:solidFill>
                        <a:ln w="6350">
                          <a:no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rsidR="00877FEB" w:rsidRPr="002B363A" w:rsidRDefault="00787598">
                            <w:pPr>
                              <w:pStyle w:val="DefaultParagraphFont1"/>
                              <w:rPr>
                                <w:rFonts w:asciiTheme="minorHAnsi" w:hAnsiTheme="minorHAnsi" w:cs="Helvetica"/>
                                <w:color w:val="FFFFFF" w:themeColor="background1"/>
                                <w:sz w:val="72"/>
                                <w:szCs w:val="72"/>
                              </w:rPr>
                            </w:pPr>
                            <w:r w:rsidRPr="002B363A">
                              <w:rPr>
                                <w:rFonts w:asciiTheme="minorHAnsi" w:hAnsiTheme="minorHAnsi" w:cs="Helvetica"/>
                                <w:color w:val="FFFFFF" w:themeColor="background1"/>
                                <w:sz w:val="72"/>
                                <w:szCs w:val="72"/>
                              </w:rPr>
                              <w:t>Behaviour &amp; Restraint P</w:t>
                            </w:r>
                            <w:r w:rsidR="00674589" w:rsidRPr="002B363A">
                              <w:rPr>
                                <w:rFonts w:asciiTheme="minorHAnsi" w:hAnsiTheme="minorHAnsi" w:cs="Helvetica"/>
                                <w:color w:val="FFFFFF" w:themeColor="background1"/>
                                <w:sz w:val="72"/>
                                <w:szCs w:val="72"/>
                              </w:rPr>
                              <w:t>olicy</w:t>
                            </w:r>
                          </w:p>
                          <w:p w:rsidR="008A7210" w:rsidRPr="002B363A" w:rsidRDefault="008A7210">
                            <w:pPr>
                              <w:pStyle w:val="DefaultParagraphFont1"/>
                              <w:rPr>
                                <w:rFonts w:asciiTheme="minorHAnsi" w:hAnsiTheme="minorHAnsi" w:cs="Helvetica"/>
                                <w:color w:val="FFFFFF" w:themeColor="background1"/>
                                <w:sz w:val="72"/>
                                <w:szCs w:val="72"/>
                              </w:rPr>
                            </w:pPr>
                            <w:r w:rsidRPr="002B363A">
                              <w:rPr>
                                <w:rFonts w:asciiTheme="minorHAnsi" w:hAnsiTheme="minorHAnsi" w:cs="Helvetica"/>
                                <w:color w:val="FFFFFF" w:themeColor="background1"/>
                                <w:sz w:val="72"/>
                                <w:szCs w:val="72"/>
                              </w:rPr>
                              <w:t>Behaviour Principles Written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A0384" id="_x0000_t202" coordsize="21600,21600" o:spt="202" path="m,l,21600r21600,l21600,xe">
                <v:stroke joinstyle="miter"/>
                <v:path gradientshapeok="t" o:connecttype="rect"/>
              </v:shapetype>
              <v:shape id="Text Box 15" o:spid="_x0000_s1027" type="#_x0000_t202" style="position:absolute;margin-left:-312.3pt;margin-top:140.1pt;width:467.25pt;height:89.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" fillcolor="white [3201]" stroked="f" strokeweight=".5pt">
                <v:textbox>
                  <w:txbxContent>
                    <w:p w:rsidR="00877FEB" w:rsidRPr="002B363A" w:rsidRDefault="00787598">
                      <w:pPr>
                        <w:pStyle w:val="DefaultParagraphFont1"/>
                        <w:rPr>
                          <w:rFonts w:asciiTheme="minorHAnsi" w:hAnsiTheme="minorHAnsi" w:cs="Helvetica"/>
                          <w:color w:val="FFFFFF" w:themeColor="background1"/>
                          <w:sz w:val="72"/>
                          <w:szCs w:val="72"/>
                        </w:rPr>
                      </w:pPr>
                      <w:r w:rsidRPr="002B363A">
                        <w:rPr>
                          <w:rFonts w:asciiTheme="minorHAnsi" w:hAnsiTheme="minorHAnsi" w:cs="Helvetica"/>
                          <w:color w:val="FFFFFF" w:themeColor="background1"/>
                          <w:sz w:val="72"/>
                          <w:szCs w:val="72"/>
                        </w:rPr>
                        <w:t>Behaviour &amp; Restraint P</w:t>
                      </w:r>
                      <w:r w:rsidR="00674589" w:rsidRPr="002B363A">
                        <w:rPr>
                          <w:rFonts w:asciiTheme="minorHAnsi" w:hAnsiTheme="minorHAnsi" w:cs="Helvetica"/>
                          <w:color w:val="FFFFFF" w:themeColor="background1"/>
                          <w:sz w:val="72"/>
                          <w:szCs w:val="72"/>
                        </w:rPr>
                        <w:t>olicy</w:t>
                      </w:r>
                    </w:p>
                    <w:p w:rsidR="008A7210" w:rsidRPr="002B363A" w:rsidRDefault="008A7210">
                      <w:pPr>
                        <w:pStyle w:val="DefaultParagraphFont1"/>
                        <w:rPr>
                          <w:rFonts w:asciiTheme="minorHAnsi" w:hAnsiTheme="minorHAnsi" w:cs="Helvetica"/>
                          <w:color w:val="FFFFFF" w:themeColor="background1"/>
                          <w:sz w:val="72"/>
                          <w:szCs w:val="72"/>
                        </w:rPr>
                      </w:pPr>
                      <w:r w:rsidRPr="002B363A">
                        <w:rPr>
                          <w:rFonts w:asciiTheme="minorHAnsi" w:hAnsiTheme="minorHAnsi" w:cs="Helvetica"/>
                          <w:color w:val="FFFFFF" w:themeColor="background1"/>
                          <w:sz w:val="72"/>
                          <w:szCs w:val="72"/>
                        </w:rPr>
                        <w:t>Behaviour Principles Written Statement</w:t>
                      </w:r>
                    </w:p>
                  </w:txbxContent>
                </v:textbox>
              </v:shape>
            </w:pict>
          </mc:Fallback>
        </mc:AlternateContent>
      </w:r>
      <w:r w:rsidR="00AB3891" w:rsidRPr="00565C4D">
        <w:rPr>
          <w:rFonts w:asciiTheme="minorHAnsi" w:eastAsia="Times New Roman" w:hAnsiTheme="minorHAnsi" w:cs="Arial"/>
          <w:noProof/>
          <w:color w:val="000000" w:themeColor="text1"/>
          <w:sz w:val="20"/>
        </w:rPr>
        <mc:AlternateContent>
          <mc:Choice Requires="wps">
            <w:drawing>
              <wp:anchor distT="152400" distB="152400" distL="152400" distR="152400" simplePos="0" relativeHeight="251652608" behindDoc="0" locked="0" layoutInCell="1" allowOverlap="1" wp14:anchorId="6B4F5BE2" wp14:editId="5E84D4BA">
                <wp:simplePos x="0" y="0"/>
                <wp:positionH relativeFrom="page">
                  <wp:posOffset>619125</wp:posOffset>
                </wp:positionH>
                <wp:positionV relativeFrom="page">
                  <wp:posOffset>8715375</wp:posOffset>
                </wp:positionV>
                <wp:extent cx="3238500" cy="1587500"/>
                <wp:effectExtent l="0" t="0" r="19050" b="12700"/>
                <wp:wrapTight wrapText="bothSides">
                  <wp:wrapPolygon edited="0">
                    <wp:start x="508" y="0"/>
                    <wp:lineTo x="0" y="1037"/>
                    <wp:lineTo x="0" y="20995"/>
                    <wp:lineTo x="508" y="21514"/>
                    <wp:lineTo x="21092" y="21514"/>
                    <wp:lineTo x="21600" y="20995"/>
                    <wp:lineTo x="21600" y="1037"/>
                    <wp:lineTo x="21092" y="0"/>
                    <wp:lineTo x="508" y="0"/>
                  </wp:wrapPolygon>
                </wp:wrapTight>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B9C22" id="AutoShape 2" o:spid="_x0000_s1026" style="position:absolute;margin-left:48.75pt;margin-top:686.25pt;width:255pt;height:125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" strokeweight="1pt">
                <v:stroke miterlimit="0" joinstyle="miter"/>
                <v:path arrowok="t"/>
                <w10:wrap type="tight" anchorx="page" anchory="page"/>
              </v:roundrect>
            </w:pict>
          </mc:Fallback>
        </mc:AlternateContent>
      </w:r>
      <w:r w:rsidR="00AB3891" w:rsidRPr="00565C4D">
        <w:rPr>
          <w:rFonts w:asciiTheme="minorHAnsi" w:eastAsia="Times New Roman" w:hAnsiTheme="minorHAnsi" w:cs="Arial"/>
          <w:noProof/>
          <w:color w:val="000000" w:themeColor="text1"/>
          <w:sz w:val="20"/>
        </w:rPr>
        <mc:AlternateContent>
          <mc:Choice Requires="wps">
            <w:drawing>
              <wp:anchor distT="152400" distB="152400" distL="152400" distR="152400" simplePos="0" relativeHeight="251651584" behindDoc="0" locked="0" layoutInCell="1" allowOverlap="1" wp14:anchorId="28E1C581" wp14:editId="7862A8D9">
                <wp:simplePos x="0" y="0"/>
                <wp:positionH relativeFrom="page">
                  <wp:posOffset>447675</wp:posOffset>
                </wp:positionH>
                <wp:positionV relativeFrom="page">
                  <wp:posOffset>8582025</wp:posOffset>
                </wp:positionV>
                <wp:extent cx="3600450" cy="1816100"/>
                <wp:effectExtent l="0" t="0" r="19050" b="12700"/>
                <wp:wrapTight wrapText="bothSides">
                  <wp:wrapPolygon edited="0">
                    <wp:start x="457" y="0"/>
                    <wp:lineTo x="0" y="906"/>
                    <wp:lineTo x="0" y="20618"/>
                    <wp:lineTo x="457" y="21524"/>
                    <wp:lineTo x="21143" y="21524"/>
                    <wp:lineTo x="21600" y="20618"/>
                    <wp:lineTo x="21600" y="906"/>
                    <wp:lineTo x="21143" y="0"/>
                    <wp:lineTo x="457" y="0"/>
                  </wp:wrapPolygon>
                </wp:wrapTight>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0BC6D" id="AutoShape 1" o:spid="_x0000_s1026" style="position:absolute;margin-left:35.25pt;margin-top:675.75pt;width:283.5pt;height:143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" fillcolor="#9bbb59 [3206]" strokecolor="#4e6128 [1606]" strokeweight="2pt">
                <v:path arrowok="t"/>
                <w10:wrap type="tight" anchorx="page" anchory="page"/>
              </v:roundrect>
            </w:pict>
          </mc:Fallback>
        </mc:AlternateContent>
      </w:r>
      <w:r w:rsidR="00AB3891" w:rsidRPr="00565C4D">
        <w:rPr>
          <w:rFonts w:asciiTheme="minorHAnsi" w:eastAsia="Times New Roman" w:hAnsiTheme="minorHAnsi" w:cs="Arial"/>
          <w:noProof/>
          <w:color w:val="000000" w:themeColor="text1"/>
          <w:sz w:val="20"/>
        </w:rPr>
        <mc:AlternateContent>
          <mc:Choice Requires="wps">
            <w:drawing>
              <wp:anchor distT="152400" distB="152400" distL="152400" distR="152400" simplePos="0" relativeHeight="251655680" behindDoc="0" locked="0" layoutInCell="1" allowOverlap="1" wp14:anchorId="7BF47581" wp14:editId="6C4CCC9F">
                <wp:simplePos x="0" y="0"/>
                <wp:positionH relativeFrom="page">
                  <wp:posOffset>4247515</wp:posOffset>
                </wp:positionH>
                <wp:positionV relativeFrom="page">
                  <wp:posOffset>8610600</wp:posOffset>
                </wp:positionV>
                <wp:extent cx="2911475" cy="1816100"/>
                <wp:effectExtent l="0" t="0" r="22225" b="12700"/>
                <wp:wrapTight wrapText="bothSides">
                  <wp:wrapPolygon edited="0">
                    <wp:start x="565" y="0"/>
                    <wp:lineTo x="0" y="906"/>
                    <wp:lineTo x="0" y="20618"/>
                    <wp:lineTo x="565" y="21524"/>
                    <wp:lineTo x="21058" y="21524"/>
                    <wp:lineTo x="21624" y="20618"/>
                    <wp:lineTo x="21624" y="906"/>
                    <wp:lineTo x="21058" y="0"/>
                    <wp:lineTo x="565" y="0"/>
                  </wp:wrapPolygon>
                </wp:wrapTight>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1475" cy="1816100"/>
                        </a:xfrm>
                        <a:prstGeom prst="roundRect">
                          <a:avLst>
                            <a:gd name="adj" fmla="val 10491"/>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54859" id="AutoShape 5" o:spid="_x0000_s1026" style="position:absolute;margin-left:334.45pt;margin-top:678pt;width:229.25pt;height:143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" fillcolor="#9bbb59 [3206]" strokecolor="#4e6128 [1606]" strokeweight="2pt">
                <v:path arrowok="t"/>
                <w10:wrap type="tight" anchorx="page" anchory="page"/>
              </v:roundrect>
            </w:pict>
          </mc:Fallback>
        </mc:AlternateContent>
      </w:r>
      <w:r w:rsidR="00AB3891" w:rsidRPr="00565C4D">
        <w:rPr>
          <w:rFonts w:asciiTheme="minorHAnsi" w:eastAsia="Times New Roman" w:hAnsiTheme="minorHAnsi" w:cs="Arial"/>
          <w:noProof/>
          <w:color w:val="000000" w:themeColor="text1"/>
          <w:sz w:val="20"/>
        </w:rPr>
        <mc:AlternateContent>
          <mc:Choice Requires="wps">
            <w:drawing>
              <wp:anchor distT="152400" distB="152400" distL="152400" distR="152400" simplePos="0" relativeHeight="251656704" behindDoc="0" locked="0" layoutInCell="1" allowOverlap="1" wp14:anchorId="5952EC37" wp14:editId="5D3CEEF1">
                <wp:simplePos x="0" y="0"/>
                <wp:positionH relativeFrom="page">
                  <wp:posOffset>4467225</wp:posOffset>
                </wp:positionH>
                <wp:positionV relativeFrom="page">
                  <wp:posOffset>8753475</wp:posOffset>
                </wp:positionV>
                <wp:extent cx="2571750" cy="1549400"/>
                <wp:effectExtent l="0" t="0" r="19050" b="12700"/>
                <wp:wrapTight wrapText="bothSides">
                  <wp:wrapPolygon edited="0">
                    <wp:start x="640" y="0"/>
                    <wp:lineTo x="0" y="1062"/>
                    <wp:lineTo x="0" y="20184"/>
                    <wp:lineTo x="320" y="21246"/>
                    <wp:lineTo x="640" y="21511"/>
                    <wp:lineTo x="20960" y="21511"/>
                    <wp:lineTo x="21280" y="21246"/>
                    <wp:lineTo x="21600" y="20184"/>
                    <wp:lineTo x="21600" y="1062"/>
                    <wp:lineTo x="20960" y="0"/>
                    <wp:lineTo x="640" y="0"/>
                  </wp:wrapPolygon>
                </wp:wrapTight>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0" cy="15494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98779" id="AutoShape 6" o:spid="_x0000_s1026" style="position:absolute;margin-left:351.75pt;margin-top:689.25pt;width:202.5pt;height:122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" strokeweight="1pt">
                <v:stroke miterlimit="0" joinstyle="miter"/>
                <v:path arrowok="t"/>
                <w10:wrap type="tight" anchorx="page" anchory="page"/>
              </v:roundrect>
            </w:pict>
          </mc:Fallback>
        </mc:AlternateContent>
      </w:r>
      <w:r w:rsidR="00AB3891" w:rsidRPr="00565C4D">
        <w:rPr>
          <w:rFonts w:asciiTheme="minorHAnsi" w:eastAsia="Times New Roman" w:hAnsiTheme="minorHAnsi" w:cs="Arial"/>
          <w:noProof/>
          <w:color w:val="000000" w:themeColor="text1"/>
          <w:sz w:val="20"/>
        </w:rPr>
        <mc:AlternateContent>
          <mc:Choice Requires="wps">
            <w:drawing>
              <wp:anchor distT="152400" distB="152400" distL="152400" distR="152400" simplePos="0" relativeHeight="251654656" behindDoc="0" locked="0" layoutInCell="1" allowOverlap="1" wp14:anchorId="05A78226" wp14:editId="0638A32E">
                <wp:simplePos x="0" y="0"/>
                <wp:positionH relativeFrom="page">
                  <wp:posOffset>1038225</wp:posOffset>
                </wp:positionH>
                <wp:positionV relativeFrom="page">
                  <wp:posOffset>8848725</wp:posOffset>
                </wp:positionV>
                <wp:extent cx="2895600" cy="1346200"/>
                <wp:effectExtent l="0" t="0" r="0" b="635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3462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Default="006B53A7">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sidR="00771E5E">
                              <w:rPr>
                                <w:rFonts w:asciiTheme="minorHAnsi" w:hAnsiTheme="minorHAnsi" w:cstheme="minorHAnsi"/>
                              </w:rPr>
                              <w:t>Standards Committee</w:t>
                            </w:r>
                          </w:p>
                          <w:p w:rsidR="00AB3891" w:rsidRDefault="00AB3891">
                            <w:pPr>
                              <w:pStyle w:val="imported-FreeForm"/>
                              <w:rPr>
                                <w:rFonts w:asciiTheme="minorHAnsi" w:hAnsiTheme="minorHAnsi" w:cstheme="minorHAnsi"/>
                              </w:rPr>
                            </w:pPr>
                          </w:p>
                          <w:p w:rsidR="00CF18F9" w:rsidRPr="00ED5C9F" w:rsidRDefault="00AB3891" w:rsidP="007068D0">
                            <w:pPr>
                              <w:pStyle w:val="imported-FreeForm"/>
                              <w:rPr>
                                <w:rFonts w:asciiTheme="minorHAnsi" w:eastAsia="Times New Roman" w:hAnsiTheme="minorHAnsi" w:cstheme="minorHAnsi"/>
                                <w:sz w:val="20"/>
                                <w:shd w:val="pct15" w:color="auto" w:fill="FFFFFF"/>
                              </w:rPr>
                            </w:pPr>
                            <w:r w:rsidRPr="00ED5C9F">
                              <w:rPr>
                                <w:rFonts w:asciiTheme="minorHAnsi" w:hAnsiTheme="minorHAnsi" w:cstheme="minorHAnsi"/>
                                <w:b/>
                              </w:rPr>
                              <w:t>Lead Personnel</w:t>
                            </w:r>
                            <w:r w:rsidRPr="00ED5C9F">
                              <w:rPr>
                                <w:rFonts w:asciiTheme="minorHAnsi" w:hAnsiTheme="minorHAnsi" w:cstheme="minorHAnsi"/>
                              </w:rPr>
                              <w:t xml:space="preserve">:  </w:t>
                            </w:r>
                            <w:r w:rsidR="007068D0">
                              <w:rPr>
                                <w:rFonts w:asciiTheme="minorHAnsi" w:hAnsiTheme="minorHAnsi" w:cstheme="minorHAnsi"/>
                              </w:rPr>
                              <w:t xml:space="preserve">Assistant </w:t>
                            </w:r>
                            <w:proofErr w:type="spellStart"/>
                            <w:r w:rsidR="007068D0">
                              <w:rPr>
                                <w:rFonts w:asciiTheme="minorHAnsi" w:hAnsiTheme="minorHAnsi" w:cstheme="minorHAnsi"/>
                              </w:rPr>
                              <w:t>Headteacher</w:t>
                            </w:r>
                            <w:proofErr w:type="spellEnd"/>
                            <w:r w:rsidR="007068D0">
                              <w:rPr>
                                <w:rFonts w:asciiTheme="minorHAnsi" w:hAnsiTheme="minorHAnsi" w:cstheme="minorHAnsi"/>
                              </w:rPr>
                              <w:t xml:space="preserve"> Behaviour and Inclusion</w:t>
                            </w:r>
                          </w:p>
                          <w:p w:rsidR="006B1CE0" w:rsidRPr="00ED5C9F" w:rsidRDefault="006B1CE0">
                            <w:pPr>
                              <w:pStyle w:val="imported-FreeForm"/>
                              <w:rPr>
                                <w:rFonts w:asciiTheme="minorHAnsi" w:hAnsiTheme="minorHAnsi" w:cstheme="minorHAnsi"/>
                              </w:rPr>
                            </w:pPr>
                          </w:p>
                          <w:p w:rsidR="006B1CE0" w:rsidRPr="00ED5C9F" w:rsidRDefault="006B1CE0">
                            <w:pPr>
                              <w:pStyle w:val="imported-FreeForm"/>
                              <w:rPr>
                                <w:rFonts w:asciiTheme="minorHAnsi" w:eastAsia="Times New Roman" w:hAnsiTheme="minorHAnsi" w:cstheme="minorHAnsi"/>
                                <w:sz w:val="20"/>
                                <w:shd w:val="pct15"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78226" id="AutoShape 4" o:spid="_x0000_s1028" style="position:absolute;margin-left:81.75pt;margin-top:696.75pt;width:228pt;height:106pt;z-index:2516546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" adj="-11796480,,5400" path="m,l21600,r,21600l,21600,,xe" filled="f" stroked="f" strokeweight="1pt">
                <v:stroke miterlimit="0" joinstyle="miter"/>
                <v:formulas/>
                <v:path arrowok="t" o:connecttype="custom" o:connectlocs="1447800,673100;1447800,673100;1447800,673100;1447800,673100" o:connectangles="0,0,0,0" textboxrect="0,0,21600,21600"/>
                <v:textbox inset="0,0,0,0">
                  <w:txbxContent>
                    <w:p w:rsidR="006B1CE0" w:rsidRDefault="006B53A7">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sidR="00771E5E">
                        <w:rPr>
                          <w:rFonts w:asciiTheme="minorHAnsi" w:hAnsiTheme="minorHAnsi" w:cstheme="minorHAnsi"/>
                        </w:rPr>
                        <w:t>Standards Committee</w:t>
                      </w:r>
                    </w:p>
                    <w:p w:rsidR="00AB3891" w:rsidRDefault="00AB3891">
                      <w:pPr>
                        <w:pStyle w:val="imported-FreeForm"/>
                        <w:rPr>
                          <w:rFonts w:asciiTheme="minorHAnsi" w:hAnsiTheme="minorHAnsi" w:cstheme="minorHAnsi"/>
                        </w:rPr>
                      </w:pPr>
                    </w:p>
                    <w:p w:rsidR="00CF18F9" w:rsidRPr="00ED5C9F" w:rsidRDefault="00AB3891" w:rsidP="007068D0">
                      <w:pPr>
                        <w:pStyle w:val="imported-FreeForm"/>
                        <w:rPr>
                          <w:rFonts w:asciiTheme="minorHAnsi" w:eastAsia="Times New Roman" w:hAnsiTheme="minorHAnsi" w:cstheme="minorHAnsi"/>
                          <w:sz w:val="20"/>
                          <w:shd w:val="pct15" w:color="auto" w:fill="FFFFFF"/>
                        </w:rPr>
                      </w:pPr>
                      <w:r w:rsidRPr="00ED5C9F">
                        <w:rPr>
                          <w:rFonts w:asciiTheme="minorHAnsi" w:hAnsiTheme="minorHAnsi" w:cstheme="minorHAnsi"/>
                          <w:b/>
                        </w:rPr>
                        <w:t>Lead Personnel</w:t>
                      </w:r>
                      <w:r w:rsidRPr="00ED5C9F">
                        <w:rPr>
                          <w:rFonts w:asciiTheme="minorHAnsi" w:hAnsiTheme="minorHAnsi" w:cstheme="minorHAnsi"/>
                        </w:rPr>
                        <w:t xml:space="preserve">:  </w:t>
                      </w:r>
                      <w:r w:rsidR="007068D0">
                        <w:rPr>
                          <w:rFonts w:asciiTheme="minorHAnsi" w:hAnsiTheme="minorHAnsi" w:cstheme="minorHAnsi"/>
                        </w:rPr>
                        <w:t xml:space="preserve">Assistant </w:t>
                      </w:r>
                      <w:proofErr w:type="spellStart"/>
                      <w:r w:rsidR="007068D0">
                        <w:rPr>
                          <w:rFonts w:asciiTheme="minorHAnsi" w:hAnsiTheme="minorHAnsi" w:cstheme="minorHAnsi"/>
                        </w:rPr>
                        <w:t>Headteacher</w:t>
                      </w:r>
                      <w:proofErr w:type="spellEnd"/>
                      <w:r w:rsidR="007068D0">
                        <w:rPr>
                          <w:rFonts w:asciiTheme="minorHAnsi" w:hAnsiTheme="minorHAnsi" w:cstheme="minorHAnsi"/>
                        </w:rPr>
                        <w:t xml:space="preserve"> Behaviour and Inclusion</w:t>
                      </w:r>
                    </w:p>
                    <w:p w:rsidR="006B1CE0" w:rsidRPr="00ED5C9F" w:rsidRDefault="006B1CE0">
                      <w:pPr>
                        <w:pStyle w:val="imported-FreeForm"/>
                        <w:rPr>
                          <w:rFonts w:asciiTheme="minorHAnsi" w:hAnsiTheme="minorHAnsi" w:cstheme="minorHAnsi"/>
                        </w:rPr>
                      </w:pPr>
                    </w:p>
                    <w:p w:rsidR="006B1CE0" w:rsidRPr="00ED5C9F" w:rsidRDefault="006B1CE0">
                      <w:pPr>
                        <w:pStyle w:val="imported-FreeForm"/>
                        <w:rPr>
                          <w:rFonts w:asciiTheme="minorHAnsi" w:eastAsia="Times New Roman" w:hAnsiTheme="minorHAnsi" w:cstheme="minorHAnsi"/>
                          <w:sz w:val="20"/>
                          <w:shd w:val="pct15" w:color="auto" w:fill="FFFFFF"/>
                        </w:rPr>
                      </w:pPr>
                    </w:p>
                  </w:txbxContent>
                </v:textbox>
                <w10:wrap type="square" anchorx="page" anchory="page"/>
              </v:shape>
            </w:pict>
          </mc:Fallback>
        </mc:AlternateContent>
      </w:r>
      <w:r w:rsidR="00AB3891" w:rsidRPr="00565C4D">
        <w:rPr>
          <w:rFonts w:asciiTheme="minorHAnsi" w:eastAsia="Times New Roman" w:hAnsiTheme="minorHAnsi" w:cs="Arial"/>
          <w:noProof/>
          <w:color w:val="000000" w:themeColor="text1"/>
          <w:sz w:val="20"/>
        </w:rPr>
        <mc:AlternateContent>
          <mc:Choice Requires="wps">
            <w:drawing>
              <wp:anchor distT="152400" distB="152400" distL="152400" distR="152400" simplePos="0" relativeHeight="251658752" behindDoc="0" locked="0" layoutInCell="1" allowOverlap="1" wp14:anchorId="45D8D81A" wp14:editId="2AE746B9">
                <wp:simplePos x="0" y="0"/>
                <wp:positionH relativeFrom="page">
                  <wp:posOffset>4619625</wp:posOffset>
                </wp:positionH>
                <wp:positionV relativeFrom="page">
                  <wp:posOffset>8924925</wp:posOffset>
                </wp:positionV>
                <wp:extent cx="2387600" cy="1270000"/>
                <wp:effectExtent l="0" t="0" r="12700" b="6350"/>
                <wp:wrapSquare wrapText="bothSides"/>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877FEB" w:rsidRPr="00ED5C9F" w:rsidRDefault="006B53A7">
                            <w:pPr>
                              <w:pStyle w:val="imported-FreeForm"/>
                              <w:rPr>
                                <w:rFonts w:asciiTheme="minorHAnsi" w:hAnsiTheme="minorHAnsi" w:cstheme="minorHAnsi"/>
                              </w:rPr>
                            </w:pPr>
                            <w:r w:rsidRPr="00ED5C9F">
                              <w:rPr>
                                <w:rFonts w:asciiTheme="minorHAnsi" w:hAnsiTheme="minorHAnsi" w:cstheme="minorHAnsi"/>
                                <w:b/>
                              </w:rPr>
                              <w:t>Policy Date:</w:t>
                            </w:r>
                            <w:r w:rsidR="0073042A">
                              <w:rPr>
                                <w:rFonts w:asciiTheme="minorHAnsi" w:hAnsiTheme="minorHAnsi" w:cstheme="minorHAnsi"/>
                              </w:rPr>
                              <w:t xml:space="preserve"> </w:t>
                            </w:r>
                            <w:r w:rsidR="007068D0">
                              <w:rPr>
                                <w:rFonts w:asciiTheme="minorHAnsi" w:hAnsiTheme="minorHAnsi" w:cstheme="minorHAnsi"/>
                              </w:rPr>
                              <w:t>April 2019</w:t>
                            </w:r>
                          </w:p>
                          <w:p w:rsidR="00AB3891" w:rsidRDefault="00AB3891">
                            <w:pPr>
                              <w:pStyle w:val="imported-FreeForm"/>
                              <w:rPr>
                                <w:rFonts w:asciiTheme="minorHAnsi" w:hAnsiTheme="minorHAnsi" w:cstheme="minorHAnsi"/>
                                <w:b/>
                              </w:rPr>
                            </w:pPr>
                          </w:p>
                          <w:p w:rsidR="006B1CE0" w:rsidRDefault="006B53A7">
                            <w:pPr>
                              <w:pStyle w:val="imported-FreeForm"/>
                              <w:rPr>
                                <w:rFonts w:asciiTheme="minorHAnsi" w:hAnsiTheme="minorHAnsi" w:cstheme="minorHAnsi"/>
                              </w:rPr>
                            </w:pPr>
                            <w:r w:rsidRPr="00ED5C9F">
                              <w:rPr>
                                <w:rFonts w:asciiTheme="minorHAnsi" w:hAnsiTheme="minorHAnsi" w:cstheme="minorHAnsi"/>
                                <w:b/>
                              </w:rPr>
                              <w:t>Review Date:</w:t>
                            </w:r>
                            <w:r w:rsidR="00877FEB" w:rsidRPr="00ED5C9F">
                              <w:rPr>
                                <w:rFonts w:asciiTheme="minorHAnsi" w:hAnsiTheme="minorHAnsi" w:cstheme="minorHAnsi"/>
                              </w:rPr>
                              <w:t xml:space="preserve"> </w:t>
                            </w:r>
                            <w:r w:rsidR="007068D0">
                              <w:rPr>
                                <w:rFonts w:asciiTheme="minorHAnsi" w:hAnsiTheme="minorHAnsi" w:cstheme="minorHAnsi"/>
                              </w:rPr>
                              <w:t>April 2020</w:t>
                            </w:r>
                          </w:p>
                          <w:p w:rsidR="00AB3891" w:rsidRPr="00ED5C9F" w:rsidRDefault="00AB3891">
                            <w:pPr>
                              <w:pStyle w:val="imported-FreeForm"/>
                              <w:rPr>
                                <w:rFonts w:asciiTheme="minorHAnsi" w:hAnsiTheme="minorHAnsi" w:cstheme="minorHAnsi"/>
                              </w:rPr>
                            </w:pPr>
                          </w:p>
                          <w:p w:rsidR="00AB3891" w:rsidRDefault="00AB3891" w:rsidP="00AB3891">
                            <w:pPr>
                              <w:pStyle w:val="imported-FreeForm"/>
                              <w:rPr>
                                <w:rFonts w:asciiTheme="minorHAnsi" w:hAnsiTheme="minorHAnsi" w:cstheme="minorHAnsi"/>
                              </w:rPr>
                            </w:pPr>
                            <w:r w:rsidRPr="00ED5C9F">
                              <w:rPr>
                                <w:rFonts w:asciiTheme="minorHAnsi" w:hAnsiTheme="minorHAnsi" w:cstheme="minorHAnsi"/>
                                <w:b/>
                              </w:rPr>
                              <w:t xml:space="preserve">Review </w:t>
                            </w:r>
                            <w:r>
                              <w:rPr>
                                <w:rFonts w:asciiTheme="minorHAnsi" w:hAnsiTheme="minorHAnsi" w:cstheme="minorHAnsi"/>
                                <w:b/>
                              </w:rPr>
                              <w:t>F</w:t>
                            </w:r>
                            <w:r w:rsidRPr="00ED5C9F">
                              <w:rPr>
                                <w:rFonts w:asciiTheme="minorHAnsi" w:hAnsiTheme="minorHAnsi" w:cstheme="minorHAnsi"/>
                                <w:b/>
                              </w:rPr>
                              <w:t>requency:</w:t>
                            </w:r>
                            <w:r>
                              <w:rPr>
                                <w:rFonts w:asciiTheme="minorHAnsi" w:hAnsiTheme="minorHAnsi" w:cstheme="minorHAnsi"/>
                              </w:rPr>
                              <w:t xml:space="preserve">  Annually</w:t>
                            </w:r>
                          </w:p>
                          <w:p w:rsidR="00AB3891" w:rsidRDefault="00AB3891" w:rsidP="00AB3891">
                            <w:pPr>
                              <w:pStyle w:val="imported-FreeForm"/>
                              <w:rPr>
                                <w:rFonts w:asciiTheme="minorHAnsi" w:hAnsiTheme="minorHAnsi" w:cstheme="minorHAnsi"/>
                              </w:rPr>
                            </w:pPr>
                          </w:p>
                          <w:p w:rsidR="00AB3891" w:rsidRPr="00AB3891" w:rsidRDefault="00AB3891" w:rsidP="00AB3891">
                            <w:pPr>
                              <w:pStyle w:val="imported-FreeForm"/>
                              <w:rPr>
                                <w:rFonts w:asciiTheme="minorHAnsi" w:hAnsiTheme="minorHAnsi" w:cstheme="minorHAns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D81A" id="AutoShape 8" o:spid="_x0000_s1029" style="position:absolute;margin-left:363.75pt;margin-top:702.75pt;width:188pt;height:100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" adj="-11796480,,5400" path="m,l21600,r,21600l,21600,,xe" filled="f" stroked="f" strokeweight="1pt">
                <v:stroke miterlimit="0" joinstyle="miter"/>
                <v:formulas/>
                <v:path arrowok="t" o:connecttype="custom" o:connectlocs="1193800,635000;1193800,635000;1193800,635000;1193800,635000" o:connectangles="0,0,0,0" textboxrect="0,0,21600,21600"/>
                <v:textbox inset="0,0,0,0">
                  <w:txbxContent>
                    <w:p w:rsidR="00877FEB" w:rsidRPr="00ED5C9F" w:rsidRDefault="006B53A7">
                      <w:pPr>
                        <w:pStyle w:val="imported-FreeForm"/>
                        <w:rPr>
                          <w:rFonts w:asciiTheme="minorHAnsi" w:hAnsiTheme="minorHAnsi" w:cstheme="minorHAnsi"/>
                        </w:rPr>
                      </w:pPr>
                      <w:r w:rsidRPr="00ED5C9F">
                        <w:rPr>
                          <w:rFonts w:asciiTheme="minorHAnsi" w:hAnsiTheme="minorHAnsi" w:cstheme="minorHAnsi"/>
                          <w:b/>
                        </w:rPr>
                        <w:t>Policy Date:</w:t>
                      </w:r>
                      <w:r w:rsidR="0073042A">
                        <w:rPr>
                          <w:rFonts w:asciiTheme="minorHAnsi" w:hAnsiTheme="minorHAnsi" w:cstheme="minorHAnsi"/>
                        </w:rPr>
                        <w:t xml:space="preserve"> </w:t>
                      </w:r>
                      <w:r w:rsidR="007068D0">
                        <w:rPr>
                          <w:rFonts w:asciiTheme="minorHAnsi" w:hAnsiTheme="minorHAnsi" w:cstheme="minorHAnsi"/>
                        </w:rPr>
                        <w:t>April 2019</w:t>
                      </w:r>
                    </w:p>
                    <w:p w:rsidR="00AB3891" w:rsidRDefault="00AB3891">
                      <w:pPr>
                        <w:pStyle w:val="imported-FreeForm"/>
                        <w:rPr>
                          <w:rFonts w:asciiTheme="minorHAnsi" w:hAnsiTheme="minorHAnsi" w:cstheme="minorHAnsi"/>
                          <w:b/>
                        </w:rPr>
                      </w:pPr>
                    </w:p>
                    <w:p w:rsidR="006B1CE0" w:rsidRDefault="006B53A7">
                      <w:pPr>
                        <w:pStyle w:val="imported-FreeForm"/>
                        <w:rPr>
                          <w:rFonts w:asciiTheme="minorHAnsi" w:hAnsiTheme="minorHAnsi" w:cstheme="minorHAnsi"/>
                        </w:rPr>
                      </w:pPr>
                      <w:r w:rsidRPr="00ED5C9F">
                        <w:rPr>
                          <w:rFonts w:asciiTheme="minorHAnsi" w:hAnsiTheme="minorHAnsi" w:cstheme="minorHAnsi"/>
                          <w:b/>
                        </w:rPr>
                        <w:t>Review Date:</w:t>
                      </w:r>
                      <w:r w:rsidR="00877FEB" w:rsidRPr="00ED5C9F">
                        <w:rPr>
                          <w:rFonts w:asciiTheme="minorHAnsi" w:hAnsiTheme="minorHAnsi" w:cstheme="minorHAnsi"/>
                        </w:rPr>
                        <w:t xml:space="preserve"> </w:t>
                      </w:r>
                      <w:r w:rsidR="007068D0">
                        <w:rPr>
                          <w:rFonts w:asciiTheme="minorHAnsi" w:hAnsiTheme="minorHAnsi" w:cstheme="minorHAnsi"/>
                        </w:rPr>
                        <w:t>April 2020</w:t>
                      </w:r>
                    </w:p>
                    <w:p w:rsidR="00AB3891" w:rsidRPr="00ED5C9F" w:rsidRDefault="00AB3891">
                      <w:pPr>
                        <w:pStyle w:val="imported-FreeForm"/>
                        <w:rPr>
                          <w:rFonts w:asciiTheme="minorHAnsi" w:hAnsiTheme="minorHAnsi" w:cstheme="minorHAnsi"/>
                        </w:rPr>
                      </w:pPr>
                    </w:p>
                    <w:p w:rsidR="00AB3891" w:rsidRDefault="00AB3891" w:rsidP="00AB3891">
                      <w:pPr>
                        <w:pStyle w:val="imported-FreeForm"/>
                        <w:rPr>
                          <w:rFonts w:asciiTheme="minorHAnsi" w:hAnsiTheme="minorHAnsi" w:cstheme="minorHAnsi"/>
                        </w:rPr>
                      </w:pPr>
                      <w:r w:rsidRPr="00ED5C9F">
                        <w:rPr>
                          <w:rFonts w:asciiTheme="minorHAnsi" w:hAnsiTheme="minorHAnsi" w:cstheme="minorHAnsi"/>
                          <w:b/>
                        </w:rPr>
                        <w:t xml:space="preserve">Review </w:t>
                      </w:r>
                      <w:r>
                        <w:rPr>
                          <w:rFonts w:asciiTheme="minorHAnsi" w:hAnsiTheme="minorHAnsi" w:cstheme="minorHAnsi"/>
                          <w:b/>
                        </w:rPr>
                        <w:t>F</w:t>
                      </w:r>
                      <w:r w:rsidRPr="00ED5C9F">
                        <w:rPr>
                          <w:rFonts w:asciiTheme="minorHAnsi" w:hAnsiTheme="minorHAnsi" w:cstheme="minorHAnsi"/>
                          <w:b/>
                        </w:rPr>
                        <w:t>requency:</w:t>
                      </w:r>
                      <w:r>
                        <w:rPr>
                          <w:rFonts w:asciiTheme="minorHAnsi" w:hAnsiTheme="minorHAnsi" w:cstheme="minorHAnsi"/>
                        </w:rPr>
                        <w:t xml:space="preserve">  Annually</w:t>
                      </w:r>
                    </w:p>
                    <w:p w:rsidR="00AB3891" w:rsidRDefault="00AB3891" w:rsidP="00AB3891">
                      <w:pPr>
                        <w:pStyle w:val="imported-FreeForm"/>
                        <w:rPr>
                          <w:rFonts w:asciiTheme="minorHAnsi" w:hAnsiTheme="minorHAnsi" w:cstheme="minorHAnsi"/>
                        </w:rPr>
                      </w:pPr>
                    </w:p>
                    <w:p w:rsidR="00AB3891" w:rsidRPr="00AB3891" w:rsidRDefault="00AB3891" w:rsidP="00AB3891">
                      <w:pPr>
                        <w:pStyle w:val="imported-FreeForm"/>
                        <w:rPr>
                          <w:rFonts w:asciiTheme="minorHAnsi" w:hAnsiTheme="minorHAnsi" w:cstheme="minorHAnsi"/>
                          <w:b/>
                        </w:rPr>
                      </w:pPr>
                    </w:p>
                  </w:txbxContent>
                </v:textbox>
                <w10:wrap type="square" anchorx="page" anchory="page"/>
              </v:shape>
            </w:pict>
          </mc:Fallback>
        </mc:AlternateContent>
      </w:r>
      <w:r w:rsidR="00877FEB" w:rsidRPr="00565C4D">
        <w:rPr>
          <w:rFonts w:asciiTheme="minorHAnsi" w:eastAsia="Times New Roman" w:hAnsiTheme="minorHAnsi" w:cs="Arial"/>
          <w:noProof/>
          <w:color w:val="000000" w:themeColor="text1"/>
          <w:sz w:val="20"/>
        </w:rPr>
        <mc:AlternateContent>
          <mc:Choice Requires="wps">
            <w:drawing>
              <wp:anchor distT="152400" distB="152400" distL="152400" distR="152400" simplePos="0" relativeHeight="251653632" behindDoc="0" locked="0" layoutInCell="1" allowOverlap="1" wp14:anchorId="0590E28E" wp14:editId="22500FAB">
                <wp:simplePos x="0" y="0"/>
                <wp:positionH relativeFrom="page">
                  <wp:posOffset>1485900</wp:posOffset>
                </wp:positionH>
                <wp:positionV relativeFrom="page">
                  <wp:posOffset>6934835</wp:posOffset>
                </wp:positionV>
                <wp:extent cx="558800" cy="2438400"/>
                <wp:effectExtent l="3175" t="0" r="0" b="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2465">
                          <a:off x="0" y="0"/>
                          <a:ext cx="558800" cy="24384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0E28E" id="AutoShape 3" o:spid="_x0000_s1030" style="position:absolute;margin-left:117pt;margin-top:546.05pt;width:44pt;height:192pt;rotation:-5906470fd;z-index:2516536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" adj="-11796480,,5400" path="m,l21600,r,21600l,21600,,xe" filled="f" stroked="f" strokeweight="1pt">
                <v:stroke miterlimit="0" joinstyle="miter"/>
                <v:formulas/>
                <v:path arrowok="t" o:connecttype="custom" o:connectlocs="279400,1219200;279400,1219200;279400,1219200;279400,1219200" o:connectangles="0,0,0,0" textboxrect="0,0,21600,21600"/>
                <v:textbox inset="0,0,0,0">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txbxContent>
                </v:textbox>
                <w10:wrap type="square" anchorx="page" anchory="page"/>
              </v:shape>
            </w:pict>
          </mc:Fallback>
        </mc:AlternateContent>
      </w:r>
    </w:p>
    <w:p w:rsidR="00787598" w:rsidRPr="00565C4D" w:rsidRDefault="00372728" w:rsidP="00787598">
      <w:pPr>
        <w:jc w:val="both"/>
        <w:rPr>
          <w:rFonts w:asciiTheme="minorHAnsi" w:hAnsiTheme="minorHAnsi" w:cs="Arial"/>
          <w:b/>
          <w:color w:val="000000" w:themeColor="text1"/>
        </w:rPr>
      </w:pPr>
      <w:r>
        <w:rPr>
          <w:noProof/>
        </w:rPr>
        <w:lastRenderedPageBreak/>
        <mc:AlternateContent>
          <mc:Choice Requires="wps">
            <w:drawing>
              <wp:anchor distT="0" distB="0" distL="114300" distR="114300" simplePos="0" relativeHeight="251729408" behindDoc="0" locked="0" layoutInCell="1" allowOverlap="1" wp14:anchorId="7F20FAD1" wp14:editId="2F4323E8">
                <wp:simplePos x="0" y="0"/>
                <wp:positionH relativeFrom="column">
                  <wp:posOffset>-302260</wp:posOffset>
                </wp:positionH>
                <wp:positionV relativeFrom="paragraph">
                  <wp:posOffset>329565</wp:posOffset>
                </wp:positionV>
                <wp:extent cx="6800850" cy="3952875"/>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728" w:rsidRPr="001A52BD" w:rsidRDefault="00372728" w:rsidP="00372728">
                            <w:pPr>
                              <w:pStyle w:val="Heading2"/>
                              <w:rPr>
                                <w:rStyle w:val="SubtleEmphasis"/>
                              </w:rPr>
                            </w:pPr>
                            <w:r w:rsidRPr="001A52BD">
                              <w:rPr>
                                <w:rStyle w:val="SubtleEmphasis"/>
                              </w:rPr>
                              <w:t>Aims which guide our policies and practice</w:t>
                            </w:r>
                          </w:p>
                          <w:p w:rsidR="00372728" w:rsidRDefault="00372728" w:rsidP="00372728">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372728" w:rsidRPr="001A52BD" w:rsidRDefault="00372728" w:rsidP="00372728">
                            <w:pPr>
                              <w:jc w:val="center"/>
                              <w:rPr>
                                <w:rStyle w:val="SubtleEmphasis"/>
                              </w:rPr>
                            </w:pPr>
                          </w:p>
                          <w:p w:rsidR="00372728" w:rsidRPr="001A52BD" w:rsidRDefault="00372728" w:rsidP="00372728">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372728" w:rsidRPr="001A52BD" w:rsidRDefault="00372728" w:rsidP="00372728">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372728" w:rsidRPr="001A52BD" w:rsidRDefault="00372728" w:rsidP="00372728">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372728" w:rsidRPr="001A52BD" w:rsidRDefault="00372728" w:rsidP="00372728">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372728" w:rsidRPr="001A52BD" w:rsidRDefault="00372728" w:rsidP="00372728">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372728" w:rsidRPr="001A52BD" w:rsidRDefault="00372728" w:rsidP="00372728">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a:graphicData>
                </a:graphic>
              </wp:anchor>
            </w:drawing>
          </mc:Choice>
          <mc:Fallback>
            <w:pict>
              <v:roundrect w14:anchorId="7F20FAD1" id="Rounded Rectangle 6" o:spid="_x0000_s1031" style="position:absolute;left:0;text-align:left;margin-left:-23.8pt;margin-top:25.95pt;width:535.5pt;height:311.25pt;z-index:251729408;visibility:visible;mso-wrap-style:square;mso-wrap-distance-left:9pt;mso-wrap-distance-top:0;mso-wrap-distance-right:9pt;mso-wrap-distance-bottom:0;mso-position-horizontal:absolute;mso-position-horizontal-relative:text;mso-position-vertical:absolute;mso-position-vertical-relative:text;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" stroked="f" strokeweight="1pt">
                <v:stroke miterlimit="0" joinstyle="miter"/>
                <v:path arrowok="t"/>
                <v:textbox>
                  <w:txbxContent>
                    <w:p w:rsidR="00372728" w:rsidRPr="001A52BD" w:rsidRDefault="00372728" w:rsidP="00372728">
                      <w:pPr>
                        <w:pStyle w:val="Heading2"/>
                        <w:rPr>
                          <w:rStyle w:val="SubtleEmphasis"/>
                        </w:rPr>
                      </w:pPr>
                      <w:r w:rsidRPr="001A52BD">
                        <w:rPr>
                          <w:rStyle w:val="SubtleEmphasis"/>
                        </w:rPr>
                        <w:t>Aims which guide our policies and practice</w:t>
                      </w:r>
                    </w:p>
                    <w:p w:rsidR="00372728" w:rsidRDefault="00372728" w:rsidP="00372728">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372728" w:rsidRPr="001A52BD" w:rsidRDefault="00372728" w:rsidP="00372728">
                      <w:pPr>
                        <w:jc w:val="center"/>
                        <w:rPr>
                          <w:rStyle w:val="SubtleEmphasis"/>
                        </w:rPr>
                      </w:pPr>
                    </w:p>
                    <w:p w:rsidR="00372728" w:rsidRPr="001A52BD" w:rsidRDefault="00372728" w:rsidP="00372728">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372728" w:rsidRPr="001A52BD" w:rsidRDefault="00372728" w:rsidP="00372728">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372728" w:rsidRPr="001A52BD" w:rsidRDefault="00372728" w:rsidP="00372728">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372728" w:rsidRPr="001A52BD" w:rsidRDefault="00372728" w:rsidP="00372728">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372728" w:rsidRPr="001A52BD" w:rsidRDefault="00372728" w:rsidP="00372728">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372728" w:rsidRPr="001A52BD" w:rsidRDefault="00372728" w:rsidP="00372728">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pict>
          </mc:Fallback>
        </mc:AlternateContent>
      </w:r>
      <w:r w:rsidR="00AB3891" w:rsidRPr="00565C4D">
        <w:rPr>
          <w:rFonts w:asciiTheme="minorHAnsi" w:hAnsiTheme="minorHAnsi" w:cs="Arial"/>
          <w:noProof/>
        </w:rPr>
        <mc:AlternateContent>
          <mc:Choice Requires="wps">
            <w:drawing>
              <wp:anchor distT="0" distB="0" distL="114300" distR="114300" simplePos="0" relativeHeight="251725312" behindDoc="0" locked="0" layoutInCell="1" allowOverlap="1" wp14:anchorId="7475E1CB" wp14:editId="69641E4E">
                <wp:simplePos x="0" y="0"/>
                <wp:positionH relativeFrom="column">
                  <wp:posOffset>-304165</wp:posOffset>
                </wp:positionH>
                <wp:positionV relativeFrom="paragraph">
                  <wp:posOffset>-4221480</wp:posOffset>
                </wp:positionV>
                <wp:extent cx="6800850" cy="3952875"/>
                <wp:effectExtent l="0" t="0" r="0" b="9525"/>
                <wp:wrapNone/>
                <wp:docPr id="16"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3952875"/>
                        </a:xfrm>
                        <a:prstGeom prst="roundRect">
                          <a:avLst>
                            <a:gd name="adj" fmla="val 12000"/>
                          </a:avLst>
                        </a:prstGeom>
                        <a:solidFill>
                          <a:srgbClr val="FFFFFF"/>
                        </a:solidFill>
                        <a:ln>
                          <a:noFill/>
                        </a:ln>
                        <a:extLst>
                          <a:ext uri="{91240B29-F687-4F45-9708-019B960494DF}">
                            <a14:hiddenLine xmlns:a14="http://schemas.microsoft.com/office/drawing/2010/main" w="12700">
                              <a:solidFill>
                                <a:srgbClr val="000000"/>
                              </a:solidFill>
                              <a:miter lim="0"/>
                              <a:headEnd/>
                              <a:tailEnd/>
                            </a14:hiddenLine>
                          </a:ext>
                        </a:extLst>
                      </wps:spPr>
                      <wps:txbx>
                        <w:txbxContent>
                          <w:p w:rsidR="00AB3891" w:rsidRPr="001A52BD" w:rsidRDefault="00AB3891" w:rsidP="00AB3891">
                            <w:pPr>
                              <w:pStyle w:val="Heading2"/>
                              <w:rPr>
                                <w:rStyle w:val="SubtleEmphasis"/>
                              </w:rPr>
                            </w:pPr>
                            <w:r w:rsidRPr="001A52BD">
                              <w:rPr>
                                <w:rStyle w:val="SubtleEmphasis"/>
                              </w:rPr>
                              <w:t>Aims which guide our policies and practice</w:t>
                            </w:r>
                          </w:p>
                          <w:p w:rsidR="00AB3891" w:rsidRPr="001A52BD" w:rsidRDefault="00AB3891" w:rsidP="00AB3891">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AB3891" w:rsidRPr="001A52BD" w:rsidRDefault="00AB3891" w:rsidP="008E63D9">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AB3891" w:rsidRPr="001A52BD" w:rsidRDefault="00AB3891" w:rsidP="008E63D9">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AB3891" w:rsidRPr="001A52BD" w:rsidRDefault="00AB3891" w:rsidP="008E63D9">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AB3891" w:rsidRPr="001A52BD" w:rsidRDefault="00AB3891" w:rsidP="008E63D9">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AB3891" w:rsidRPr="001A52BD" w:rsidRDefault="00AB3891" w:rsidP="008E63D9">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AB3891" w:rsidRPr="001A52BD" w:rsidRDefault="00AB3891" w:rsidP="00AB3891">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a:graphicData>
                </a:graphic>
              </wp:anchor>
            </w:drawing>
          </mc:Choice>
          <mc:Fallback>
            <w:pict>
              <v:roundrect w14:anchorId="7475E1CB" id="Rounded Rectangle 18" o:spid="_x0000_s1032" style="position:absolute;left:0;text-align:left;margin-left:-23.95pt;margin-top:-332.4pt;width:535.5pt;height:311.25pt;z-index:251725312;visibility:visible;mso-wrap-style:square;mso-wrap-distance-left:9pt;mso-wrap-distance-top:0;mso-wrap-distance-right:9pt;mso-wrap-distance-bottom:0;mso-position-horizontal:absolute;mso-position-horizontal-relative:text;mso-position-vertical:absolute;mso-position-vertical-relative:text;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" stroked="f" strokeweight="1pt">
                <v:stroke miterlimit="0" joinstyle="miter"/>
                <v:path arrowok="t"/>
                <v:textbox>
                  <w:txbxContent>
                    <w:p w:rsidR="00AB3891" w:rsidRPr="001A52BD" w:rsidRDefault="00AB3891" w:rsidP="00AB3891">
                      <w:pPr>
                        <w:pStyle w:val="Heading2"/>
                        <w:rPr>
                          <w:rStyle w:val="SubtleEmphasis"/>
                        </w:rPr>
                      </w:pPr>
                      <w:r w:rsidRPr="001A52BD">
                        <w:rPr>
                          <w:rStyle w:val="SubtleEmphasis"/>
                        </w:rPr>
                        <w:t>Aims which guide our policies and practice</w:t>
                      </w:r>
                    </w:p>
                    <w:p w:rsidR="00AB3891" w:rsidRPr="001A52BD" w:rsidRDefault="00AB3891" w:rsidP="00AB3891">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AB3891" w:rsidRPr="001A52BD" w:rsidRDefault="00AB3891" w:rsidP="008E63D9">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AB3891" w:rsidRPr="001A52BD" w:rsidRDefault="00AB3891" w:rsidP="008E63D9">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AB3891" w:rsidRPr="001A52BD" w:rsidRDefault="00AB3891" w:rsidP="008E63D9">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AB3891" w:rsidRPr="001A52BD" w:rsidRDefault="00AB3891" w:rsidP="008E63D9">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AB3891" w:rsidRPr="001A52BD" w:rsidRDefault="00AB3891" w:rsidP="008E63D9">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AB3891" w:rsidRPr="001A52BD" w:rsidRDefault="00AB3891" w:rsidP="00AB3891">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pict>
          </mc:Fallback>
        </mc:AlternateContent>
      </w:r>
      <w:r w:rsidR="00AB3891" w:rsidRPr="00565C4D">
        <w:rPr>
          <w:rFonts w:asciiTheme="minorHAnsi" w:hAnsiTheme="minorHAnsi" w:cs="Arial"/>
          <w:b/>
          <w:noProof/>
          <w:color w:val="000000" w:themeColor="text1"/>
        </w:rPr>
        <mc:AlternateContent>
          <mc:Choice Requires="wps">
            <w:drawing>
              <wp:anchor distT="0" distB="0" distL="114300" distR="114300" simplePos="0" relativeHeight="251663872" behindDoc="0" locked="0" layoutInCell="1" allowOverlap="1" wp14:anchorId="40EB9663" wp14:editId="28F53E11">
                <wp:simplePos x="0" y="0"/>
                <wp:positionH relativeFrom="column">
                  <wp:posOffset>-521335</wp:posOffset>
                </wp:positionH>
                <wp:positionV relativeFrom="paragraph">
                  <wp:posOffset>91440</wp:posOffset>
                </wp:positionV>
                <wp:extent cx="7305675" cy="4400550"/>
                <wp:effectExtent l="19050" t="19050" r="47625" b="57150"/>
                <wp:wrapTight wrapText="bothSides">
                  <wp:wrapPolygon edited="0">
                    <wp:start x="901" y="-94"/>
                    <wp:lineTo x="-56" y="-94"/>
                    <wp:lineTo x="-56" y="20197"/>
                    <wp:lineTo x="113" y="21039"/>
                    <wp:lineTo x="901" y="21787"/>
                    <wp:lineTo x="1070" y="21787"/>
                    <wp:lineTo x="20614" y="21787"/>
                    <wp:lineTo x="20671" y="21787"/>
                    <wp:lineTo x="21516" y="20945"/>
                    <wp:lineTo x="21572" y="20852"/>
                    <wp:lineTo x="21684" y="19636"/>
                    <wp:lineTo x="21684" y="1029"/>
                    <wp:lineTo x="20896" y="-94"/>
                    <wp:lineTo x="20671" y="-94"/>
                    <wp:lineTo x="901" y="-94"/>
                  </wp:wrapPolygon>
                </wp:wrapTight>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5675" cy="4400550"/>
                        </a:xfrm>
                        <a:prstGeom prst="roundRect">
                          <a:avLst>
                            <a:gd name="adj" fmla="val 10491"/>
                          </a:avLst>
                        </a:prstGeom>
                        <a:solidFill>
                          <a:schemeClr val="accent3">
                            <a:lumMod val="100000"/>
                            <a:lumOff val="0"/>
                          </a:schemeClr>
                        </a:solidFill>
                        <a:ln w="38100" cap="flat" cmpd="sng">
                          <a:solidFill>
                            <a:schemeClr val="lt1">
                              <a:lumMod val="95000"/>
                              <a:lumOff val="0"/>
                            </a:schemeClr>
                          </a:solidFill>
                          <a:prstDash val="solid"/>
                          <a:miter lim="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2DC998CF" id="Rounded Rectangle 17" o:spid="_x0000_s1026" style="position:absolute;margin-left:-41.05pt;margin-top:7.2pt;width:575.25pt;height:34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" fillcolor="#9bbb59 [3206]" strokecolor="#f2f2f2 [3041]" strokeweight="3pt">
                <v:stroke miterlimit="0" joinstyle="miter"/>
                <v:shadow on="t" color="#4e6128 [1606]" opacity=".5" offset="1pt"/>
                <v:path arrowok="t"/>
                <w10:wrap type="tight"/>
              </v:roundrect>
            </w:pict>
          </mc:Fallback>
        </mc:AlternateContent>
      </w:r>
    </w:p>
    <w:p w:rsidR="00CF18F9" w:rsidRPr="00565C4D" w:rsidRDefault="00CF18F9" w:rsidP="00CF18F9">
      <w:pPr>
        <w:pStyle w:val="aLCPHeading"/>
        <w:rPr>
          <w:rFonts w:asciiTheme="minorHAnsi" w:hAnsiTheme="minorHAnsi"/>
        </w:rPr>
      </w:pPr>
      <w:r w:rsidRPr="00565C4D">
        <w:rPr>
          <w:rFonts w:asciiTheme="minorHAnsi" w:hAnsiTheme="minorHAnsi"/>
        </w:rPr>
        <w:t xml:space="preserve">Anti-bullying Policy </w:t>
      </w:r>
    </w:p>
    <w:p w:rsidR="00CF18F9" w:rsidRPr="00565C4D" w:rsidRDefault="00CF18F9" w:rsidP="00CF18F9">
      <w:pPr>
        <w:pStyle w:val="aLCPBodytext"/>
        <w:rPr>
          <w:rFonts w:asciiTheme="minorHAnsi" w:hAnsiTheme="minorHAnsi"/>
        </w:rPr>
      </w:pPr>
    </w:p>
    <w:p w:rsidR="00CF18F9" w:rsidRPr="00C82A28" w:rsidRDefault="00CF18F9" w:rsidP="00C82A28">
      <w:pPr>
        <w:pStyle w:val="aLCPSubhead"/>
      </w:pPr>
      <w:r w:rsidRPr="00C82A28">
        <w:t>Introduction</w:t>
      </w:r>
    </w:p>
    <w:p w:rsidR="00CF18F9" w:rsidRPr="00151FDD" w:rsidRDefault="00CF18F9" w:rsidP="00C82A28">
      <w:pPr>
        <w:pStyle w:val="aLCPSubhead"/>
      </w:pPr>
    </w:p>
    <w:p w:rsidR="007068D0" w:rsidRPr="00151FDD" w:rsidRDefault="007068D0" w:rsidP="007068D0">
      <w:pPr>
        <w:pStyle w:val="aLCPBodytext"/>
        <w:rPr>
          <w:rFonts w:asciiTheme="minorHAnsi" w:hAnsiTheme="minorHAnsi" w:cstheme="minorHAnsi"/>
          <w:b/>
          <w:bCs/>
          <w:sz w:val="20"/>
        </w:rPr>
      </w:pPr>
      <w:r w:rsidRPr="00151FDD">
        <w:rPr>
          <w:rFonts w:asciiTheme="minorHAnsi" w:hAnsiTheme="minorHAnsi" w:cstheme="minorHAnsi"/>
          <w:b/>
          <w:bCs/>
          <w:sz w:val="20"/>
        </w:rPr>
        <w:t>A definition of bullying</w:t>
      </w:r>
      <w:r w:rsidR="00C82A28">
        <w:rPr>
          <w:rFonts w:asciiTheme="minorHAnsi" w:hAnsiTheme="minorHAnsi" w:cstheme="minorHAnsi"/>
          <w:b/>
          <w:bCs/>
          <w:sz w:val="20"/>
        </w:rPr>
        <w:t>:</w:t>
      </w:r>
    </w:p>
    <w:p w:rsidR="007068D0" w:rsidRPr="00151FDD" w:rsidRDefault="007068D0" w:rsidP="00151FDD">
      <w:pPr>
        <w:rPr>
          <w:rFonts w:asciiTheme="minorHAnsi" w:hAnsiTheme="minorHAnsi" w:cstheme="minorHAnsi"/>
          <w:sz w:val="20"/>
        </w:rPr>
      </w:pPr>
      <w:r w:rsidRPr="00151FDD">
        <w:rPr>
          <w:rFonts w:asciiTheme="minorHAnsi" w:hAnsiTheme="minorHAnsi" w:cstheme="minorHAnsi"/>
          <w:sz w:val="20"/>
        </w:rPr>
        <w:t>There is no l</w:t>
      </w:r>
      <w:r w:rsidR="00C45DD8">
        <w:rPr>
          <w:rFonts w:asciiTheme="minorHAnsi" w:hAnsiTheme="minorHAnsi" w:cstheme="minorHAnsi"/>
          <w:sz w:val="20"/>
        </w:rPr>
        <w:t>egal definition of bullying. However,</w:t>
      </w:r>
      <w:r w:rsidRPr="00151FDD">
        <w:rPr>
          <w:rFonts w:asciiTheme="minorHAnsi" w:hAnsiTheme="minorHAnsi" w:cstheme="minorHAnsi"/>
          <w:sz w:val="20"/>
        </w:rPr>
        <w:t xml:space="preserve"> it is usually defined as repeated behaviour which is intended to hurt someone either emotionally or physically, and is often aimed at certain people because of their race, religion, gender or sexual orientation or any other aspect such as appearance or disability.</w:t>
      </w:r>
    </w:p>
    <w:p w:rsidR="00151FDD" w:rsidRPr="00151FDD" w:rsidRDefault="00151FDD" w:rsidP="007068D0">
      <w:pPr>
        <w:pStyle w:val="aLCPBodytext"/>
        <w:rPr>
          <w:rFonts w:asciiTheme="minorHAnsi" w:hAnsiTheme="minorHAnsi" w:cstheme="minorHAnsi"/>
          <w:sz w:val="20"/>
        </w:rPr>
      </w:pPr>
    </w:p>
    <w:p w:rsidR="007068D0" w:rsidRPr="00151FDD" w:rsidRDefault="007068D0" w:rsidP="007068D0">
      <w:pPr>
        <w:pStyle w:val="aLCPBodytext"/>
        <w:rPr>
          <w:rFonts w:asciiTheme="minorHAnsi" w:hAnsiTheme="minorHAnsi" w:cstheme="minorHAnsi"/>
          <w:sz w:val="20"/>
        </w:rPr>
      </w:pPr>
      <w:r w:rsidRPr="00151FDD">
        <w:rPr>
          <w:rFonts w:asciiTheme="minorHAnsi" w:hAnsiTheme="minorHAnsi" w:cstheme="minorHAnsi"/>
          <w:sz w:val="20"/>
        </w:rPr>
        <w:t>Bullying can take many forms including:</w:t>
      </w:r>
    </w:p>
    <w:p w:rsidR="007068D0" w:rsidRPr="00151FDD" w:rsidRDefault="007068D0" w:rsidP="007068D0">
      <w:pPr>
        <w:pStyle w:val="aLCPBodytext"/>
        <w:numPr>
          <w:ilvl w:val="0"/>
          <w:numId w:val="31"/>
        </w:numPr>
        <w:rPr>
          <w:rFonts w:asciiTheme="minorHAnsi" w:hAnsiTheme="minorHAnsi" w:cstheme="minorHAnsi"/>
          <w:sz w:val="20"/>
        </w:rPr>
      </w:pPr>
      <w:r w:rsidRPr="00151FDD">
        <w:rPr>
          <w:rFonts w:asciiTheme="minorHAnsi" w:hAnsiTheme="minorHAnsi" w:cstheme="minorHAnsi"/>
          <w:sz w:val="20"/>
        </w:rPr>
        <w:t>physical assault</w:t>
      </w:r>
    </w:p>
    <w:p w:rsidR="007068D0" w:rsidRPr="00151FDD" w:rsidRDefault="007068D0" w:rsidP="007068D0">
      <w:pPr>
        <w:pStyle w:val="aLCPBodytext"/>
        <w:numPr>
          <w:ilvl w:val="0"/>
          <w:numId w:val="31"/>
        </w:numPr>
        <w:rPr>
          <w:rFonts w:asciiTheme="minorHAnsi" w:hAnsiTheme="minorHAnsi" w:cstheme="minorHAnsi"/>
          <w:sz w:val="20"/>
        </w:rPr>
      </w:pPr>
      <w:r w:rsidRPr="00151FDD">
        <w:rPr>
          <w:rFonts w:asciiTheme="minorHAnsi" w:hAnsiTheme="minorHAnsi" w:cstheme="minorHAnsi"/>
          <w:sz w:val="20"/>
        </w:rPr>
        <w:t>teasing</w:t>
      </w:r>
    </w:p>
    <w:p w:rsidR="007068D0" w:rsidRPr="00151FDD" w:rsidRDefault="007068D0" w:rsidP="007068D0">
      <w:pPr>
        <w:pStyle w:val="aLCPBodytext"/>
        <w:numPr>
          <w:ilvl w:val="0"/>
          <w:numId w:val="31"/>
        </w:numPr>
        <w:rPr>
          <w:rFonts w:asciiTheme="minorHAnsi" w:hAnsiTheme="minorHAnsi" w:cstheme="minorHAnsi"/>
          <w:sz w:val="20"/>
        </w:rPr>
      </w:pPr>
      <w:r w:rsidRPr="00151FDD">
        <w:rPr>
          <w:rFonts w:asciiTheme="minorHAnsi" w:hAnsiTheme="minorHAnsi" w:cstheme="minorHAnsi"/>
          <w:sz w:val="20"/>
        </w:rPr>
        <w:t>making threats</w:t>
      </w:r>
    </w:p>
    <w:p w:rsidR="007068D0" w:rsidRPr="00151FDD" w:rsidRDefault="007068D0" w:rsidP="007068D0">
      <w:pPr>
        <w:pStyle w:val="aLCPBodytext"/>
        <w:numPr>
          <w:ilvl w:val="0"/>
          <w:numId w:val="31"/>
        </w:numPr>
        <w:rPr>
          <w:rFonts w:asciiTheme="minorHAnsi" w:hAnsiTheme="minorHAnsi" w:cstheme="minorHAnsi"/>
          <w:sz w:val="20"/>
        </w:rPr>
      </w:pPr>
      <w:r w:rsidRPr="00151FDD">
        <w:rPr>
          <w:rFonts w:asciiTheme="minorHAnsi" w:hAnsiTheme="minorHAnsi" w:cstheme="minorHAnsi"/>
          <w:sz w:val="20"/>
        </w:rPr>
        <w:t>name calling</w:t>
      </w:r>
    </w:p>
    <w:p w:rsidR="007068D0" w:rsidRDefault="007068D0" w:rsidP="007068D0">
      <w:pPr>
        <w:pStyle w:val="aLCPBodytext"/>
        <w:numPr>
          <w:ilvl w:val="0"/>
          <w:numId w:val="31"/>
        </w:numPr>
        <w:rPr>
          <w:rFonts w:asciiTheme="minorHAnsi" w:hAnsiTheme="minorHAnsi" w:cstheme="minorHAnsi"/>
          <w:sz w:val="20"/>
        </w:rPr>
      </w:pPr>
      <w:r w:rsidRPr="00151FDD">
        <w:rPr>
          <w:rFonts w:asciiTheme="minorHAnsi" w:hAnsiTheme="minorHAnsi" w:cstheme="minorHAnsi"/>
          <w:sz w:val="20"/>
        </w:rPr>
        <w:t>cyber bullying</w:t>
      </w:r>
    </w:p>
    <w:p w:rsidR="00C82A28" w:rsidRPr="00151FDD" w:rsidRDefault="00C82A28" w:rsidP="007068D0">
      <w:pPr>
        <w:pStyle w:val="aLCPBodytext"/>
        <w:numPr>
          <w:ilvl w:val="0"/>
          <w:numId w:val="31"/>
        </w:numPr>
        <w:rPr>
          <w:rFonts w:asciiTheme="minorHAnsi" w:hAnsiTheme="minorHAnsi" w:cstheme="minorHAnsi"/>
          <w:sz w:val="20"/>
        </w:rPr>
      </w:pPr>
      <w:r>
        <w:rPr>
          <w:rFonts w:asciiTheme="minorHAnsi" w:hAnsiTheme="minorHAnsi" w:cstheme="minorHAnsi"/>
          <w:sz w:val="20"/>
        </w:rPr>
        <w:t>prejudice or discrimination on any known or perceived characteristic</w:t>
      </w:r>
    </w:p>
    <w:p w:rsidR="00151FDD" w:rsidRPr="00151FDD" w:rsidRDefault="00151FDD" w:rsidP="00151FDD">
      <w:pPr>
        <w:pStyle w:val="aLCPBodytext"/>
        <w:ind w:left="720" w:firstLine="0"/>
        <w:rPr>
          <w:rFonts w:asciiTheme="minorHAnsi" w:hAnsiTheme="minorHAnsi" w:cstheme="minorHAnsi"/>
          <w:sz w:val="20"/>
        </w:rPr>
      </w:pPr>
    </w:p>
    <w:p w:rsidR="007068D0" w:rsidRPr="00151FDD" w:rsidRDefault="007068D0" w:rsidP="00151FDD">
      <w:pPr>
        <w:rPr>
          <w:rFonts w:asciiTheme="minorHAnsi" w:hAnsiTheme="minorHAnsi" w:cstheme="minorHAnsi"/>
          <w:sz w:val="20"/>
        </w:rPr>
      </w:pPr>
      <w:r w:rsidRPr="00151FDD">
        <w:rPr>
          <w:rFonts w:asciiTheme="minorHAnsi" w:hAnsiTheme="minorHAnsi" w:cstheme="minorHAnsi"/>
          <w:sz w:val="20"/>
        </w:rPr>
        <w:t>Bullying can happen anywhere: at school, travelling to and from school, in </w:t>
      </w:r>
      <w:hyperlink r:id="rId10" w:history="1">
        <w:r w:rsidRPr="00151FDD">
          <w:rPr>
            <w:rStyle w:val="Hyperlink"/>
            <w:rFonts w:asciiTheme="minorHAnsi" w:hAnsiTheme="minorHAnsi" w:cstheme="minorHAnsi"/>
            <w:color w:val="auto"/>
            <w:sz w:val="20"/>
            <w:u w:val="none"/>
            <w:lang w:eastAsia="en-US"/>
          </w:rPr>
          <w:t>sporting</w:t>
        </w:r>
      </w:hyperlink>
      <w:r w:rsidR="00151FDD" w:rsidRPr="00151FDD">
        <w:rPr>
          <w:rFonts w:asciiTheme="minorHAnsi" w:hAnsiTheme="minorHAnsi" w:cstheme="minorHAnsi"/>
          <w:sz w:val="20"/>
        </w:rPr>
        <w:t xml:space="preserve"> teams, between neighbours or </w:t>
      </w:r>
      <w:r w:rsidRPr="00151FDD">
        <w:rPr>
          <w:rFonts w:asciiTheme="minorHAnsi" w:hAnsiTheme="minorHAnsi" w:cstheme="minorHAnsi"/>
          <w:sz w:val="20"/>
        </w:rPr>
        <w:t>in the </w:t>
      </w:r>
      <w:hyperlink r:id="rId11" w:history="1">
        <w:r w:rsidRPr="00151FDD">
          <w:rPr>
            <w:rStyle w:val="Hyperlink"/>
            <w:rFonts w:asciiTheme="minorHAnsi" w:hAnsiTheme="minorHAnsi" w:cstheme="minorHAnsi"/>
            <w:color w:val="auto"/>
            <w:sz w:val="20"/>
            <w:u w:val="none"/>
            <w:lang w:eastAsia="en-US"/>
          </w:rPr>
          <w:t>workplace</w:t>
        </w:r>
      </w:hyperlink>
      <w:r w:rsidRPr="00151FDD">
        <w:rPr>
          <w:rFonts w:asciiTheme="minorHAnsi" w:hAnsiTheme="minorHAnsi" w:cstheme="minorHAnsi"/>
          <w:sz w:val="20"/>
        </w:rPr>
        <w:t>.</w:t>
      </w:r>
    </w:p>
    <w:p w:rsidR="00CF18F9" w:rsidRDefault="00CF18F9" w:rsidP="00CF18F9">
      <w:pPr>
        <w:pStyle w:val="aLCPBodytext"/>
        <w:rPr>
          <w:rFonts w:asciiTheme="minorHAnsi" w:hAnsiTheme="minorHAnsi"/>
        </w:rPr>
      </w:pPr>
    </w:p>
    <w:p w:rsidR="00C82A28" w:rsidRDefault="00C82A28" w:rsidP="00CF18F9">
      <w:pPr>
        <w:pStyle w:val="aLCPBodytext"/>
        <w:rPr>
          <w:rFonts w:asciiTheme="minorHAnsi" w:hAnsiTheme="minorHAnsi"/>
          <w:b/>
          <w:sz w:val="20"/>
        </w:rPr>
      </w:pPr>
      <w:r>
        <w:rPr>
          <w:rFonts w:asciiTheme="minorHAnsi" w:hAnsiTheme="minorHAnsi"/>
          <w:b/>
          <w:sz w:val="20"/>
        </w:rPr>
        <w:t xml:space="preserve">What informs this </w:t>
      </w:r>
      <w:proofErr w:type="gramStart"/>
      <w:r>
        <w:rPr>
          <w:rFonts w:asciiTheme="minorHAnsi" w:hAnsiTheme="minorHAnsi"/>
          <w:b/>
          <w:sz w:val="20"/>
        </w:rPr>
        <w:t>policy:</w:t>
      </w:r>
      <w:proofErr w:type="gramEnd"/>
    </w:p>
    <w:p w:rsidR="00C82A28" w:rsidRDefault="00C82A28" w:rsidP="00CF18F9">
      <w:pPr>
        <w:pStyle w:val="aLCPBodytext"/>
        <w:rPr>
          <w:rFonts w:asciiTheme="minorHAnsi" w:hAnsiTheme="minorHAnsi"/>
          <w:b/>
          <w:sz w:val="20"/>
        </w:rPr>
      </w:pPr>
    </w:p>
    <w:p w:rsidR="00C82A28" w:rsidRPr="00C82A28" w:rsidRDefault="00C82A28" w:rsidP="00C82A28">
      <w:pPr>
        <w:rPr>
          <w:rFonts w:asciiTheme="minorHAnsi" w:hAnsiTheme="minorHAnsi" w:cstheme="minorHAnsi"/>
          <w:sz w:val="20"/>
        </w:rPr>
      </w:pPr>
      <w:r w:rsidRPr="00C82A28">
        <w:rPr>
          <w:rFonts w:asciiTheme="minorHAnsi" w:hAnsiTheme="minorHAnsi" w:cstheme="minorHAnsi"/>
          <w:sz w:val="20"/>
          <w:shd w:val="clear" w:color="auto" w:fill="FBFCFD"/>
        </w:rPr>
        <w:t xml:space="preserve">The policy </w:t>
      </w:r>
      <w:r>
        <w:rPr>
          <w:rFonts w:asciiTheme="minorHAnsi" w:hAnsiTheme="minorHAnsi" w:cstheme="minorHAnsi"/>
          <w:sz w:val="20"/>
          <w:shd w:val="clear" w:color="auto" w:fill="FBFCFD"/>
        </w:rPr>
        <w:t xml:space="preserve">is informed by </w:t>
      </w:r>
      <w:r w:rsidRPr="00C82A28">
        <w:rPr>
          <w:rFonts w:asciiTheme="minorHAnsi" w:hAnsiTheme="minorHAnsi" w:cstheme="minorHAnsi"/>
          <w:sz w:val="20"/>
          <w:shd w:val="clear" w:color="auto" w:fill="FBFCFD"/>
        </w:rPr>
        <w:t>the Equality Act 2010 and shows our commitment to preventing and responding effectively</w:t>
      </w:r>
      <w:r>
        <w:rPr>
          <w:rFonts w:asciiTheme="minorHAnsi" w:hAnsiTheme="minorHAnsi" w:cstheme="minorHAnsi"/>
          <w:sz w:val="20"/>
          <w:shd w:val="clear" w:color="auto" w:fill="FBFCFD"/>
        </w:rPr>
        <w:t xml:space="preserve"> to the bullying of protected</w:t>
      </w:r>
      <w:r w:rsidRPr="00C82A28">
        <w:rPr>
          <w:rFonts w:asciiTheme="minorHAnsi" w:hAnsiTheme="minorHAnsi" w:cstheme="minorHAnsi"/>
          <w:sz w:val="20"/>
          <w:shd w:val="clear" w:color="auto" w:fill="FBFCFD"/>
        </w:rPr>
        <w:t xml:space="preserve"> and vulnerable groups of children including disabled children / children with SEN, those who are or perceived to be LGBT</w:t>
      </w:r>
      <w:r w:rsidR="00C45DD8">
        <w:rPr>
          <w:rFonts w:asciiTheme="minorHAnsi" w:hAnsiTheme="minorHAnsi" w:cstheme="minorHAnsi"/>
          <w:sz w:val="20"/>
          <w:shd w:val="clear" w:color="auto" w:fill="FBFCFD"/>
        </w:rPr>
        <w:t>Q</w:t>
      </w:r>
      <w:r w:rsidRPr="00C82A28">
        <w:rPr>
          <w:rFonts w:asciiTheme="minorHAnsi" w:hAnsiTheme="minorHAnsi" w:cstheme="minorHAnsi"/>
          <w:sz w:val="20"/>
          <w:shd w:val="clear" w:color="auto" w:fill="FBFCFD"/>
        </w:rPr>
        <w:t xml:space="preserve">, </w:t>
      </w:r>
      <w:r>
        <w:rPr>
          <w:rFonts w:asciiTheme="minorHAnsi" w:hAnsiTheme="minorHAnsi" w:cstheme="minorHAnsi"/>
          <w:sz w:val="20"/>
          <w:shd w:val="clear" w:color="auto" w:fill="FBFCFD"/>
        </w:rPr>
        <w:t xml:space="preserve">where </w:t>
      </w:r>
      <w:r w:rsidRPr="00C82A28">
        <w:rPr>
          <w:rFonts w:asciiTheme="minorHAnsi" w:hAnsiTheme="minorHAnsi" w:cstheme="minorHAnsi"/>
          <w:sz w:val="20"/>
          <w:shd w:val="clear" w:color="auto" w:fill="FBFCFD"/>
        </w:rPr>
        <w:t>race and religion</w:t>
      </w:r>
      <w:r>
        <w:rPr>
          <w:rFonts w:asciiTheme="minorHAnsi" w:hAnsiTheme="minorHAnsi" w:cstheme="minorHAnsi"/>
          <w:sz w:val="20"/>
          <w:shd w:val="clear" w:color="auto" w:fill="FBFCFD"/>
        </w:rPr>
        <w:t xml:space="preserve"> are</w:t>
      </w:r>
      <w:r w:rsidRPr="00C82A28">
        <w:rPr>
          <w:rFonts w:asciiTheme="minorHAnsi" w:hAnsiTheme="minorHAnsi" w:cstheme="minorHAnsi"/>
          <w:sz w:val="20"/>
          <w:shd w:val="clear" w:color="auto" w:fill="FBFCFD"/>
        </w:rPr>
        <w:t xml:space="preserve"> targeted, </w:t>
      </w:r>
      <w:r>
        <w:rPr>
          <w:rFonts w:asciiTheme="minorHAnsi" w:hAnsiTheme="minorHAnsi" w:cstheme="minorHAnsi"/>
          <w:sz w:val="20"/>
          <w:shd w:val="clear" w:color="auto" w:fill="FBFCFD"/>
        </w:rPr>
        <w:t xml:space="preserve">or </w:t>
      </w:r>
      <w:r w:rsidRPr="00C82A28">
        <w:rPr>
          <w:rFonts w:asciiTheme="minorHAnsi" w:hAnsiTheme="minorHAnsi" w:cstheme="minorHAnsi"/>
          <w:sz w:val="20"/>
          <w:shd w:val="clear" w:color="auto" w:fill="FBFCFD"/>
        </w:rPr>
        <w:t>sexist and sexual bullying</w:t>
      </w:r>
      <w:r>
        <w:rPr>
          <w:rFonts w:asciiTheme="minorHAnsi" w:hAnsiTheme="minorHAnsi" w:cstheme="minorHAnsi"/>
          <w:sz w:val="20"/>
          <w:shd w:val="clear" w:color="auto" w:fill="FBFCFD"/>
        </w:rPr>
        <w:t xml:space="preserve"> is taking place</w:t>
      </w:r>
    </w:p>
    <w:p w:rsidR="00C82A28" w:rsidRDefault="00CF18F9" w:rsidP="00C82A28">
      <w:pPr>
        <w:pStyle w:val="aLCPSubhead"/>
      </w:pPr>
      <w:r w:rsidRPr="00565C4D">
        <w:t xml:space="preserve"> </w:t>
      </w:r>
    </w:p>
    <w:p w:rsidR="00B04C17" w:rsidRDefault="00B04C17" w:rsidP="00C82A28">
      <w:pPr>
        <w:pStyle w:val="aLCPSubhead"/>
      </w:pPr>
    </w:p>
    <w:p w:rsidR="00B04C17" w:rsidRDefault="00B04C17" w:rsidP="00C82A28">
      <w:pPr>
        <w:pStyle w:val="aLCPSubhead"/>
      </w:pPr>
    </w:p>
    <w:p w:rsidR="00B04C17" w:rsidRDefault="00B04C17" w:rsidP="00C82A28">
      <w:pPr>
        <w:pStyle w:val="aLCPSubhead"/>
      </w:pPr>
    </w:p>
    <w:p w:rsidR="00CF18F9" w:rsidRPr="00565C4D" w:rsidRDefault="00CF18F9" w:rsidP="00C82A28">
      <w:pPr>
        <w:pStyle w:val="aLCPSubhead"/>
      </w:pPr>
      <w:r w:rsidRPr="00565C4D">
        <w:lastRenderedPageBreak/>
        <w:t xml:space="preserve">Aims and objectives </w:t>
      </w:r>
    </w:p>
    <w:p w:rsidR="00CF18F9" w:rsidRPr="00B04C17" w:rsidRDefault="00CF18F9" w:rsidP="00B04C17">
      <w:pPr>
        <w:rPr>
          <w:rFonts w:asciiTheme="minorHAnsi" w:hAnsiTheme="minorHAnsi" w:cstheme="minorHAnsi"/>
          <w:sz w:val="20"/>
        </w:rPr>
      </w:pPr>
    </w:p>
    <w:p w:rsidR="00CF18F9" w:rsidRPr="00C45DD8" w:rsidRDefault="00CF18F9" w:rsidP="00B04C17">
      <w:pPr>
        <w:rPr>
          <w:rFonts w:asciiTheme="minorHAnsi" w:hAnsiTheme="minorHAnsi" w:cstheme="minorHAnsi"/>
          <w:sz w:val="22"/>
          <w:szCs w:val="22"/>
        </w:rPr>
      </w:pPr>
      <w:r w:rsidRPr="00C45DD8">
        <w:rPr>
          <w:rFonts w:asciiTheme="minorHAnsi" w:hAnsiTheme="minorHAnsi" w:cstheme="minorHAnsi"/>
          <w:sz w:val="22"/>
          <w:szCs w:val="22"/>
        </w:rPr>
        <w:t>Bullying is wrong and damages individual children. We therefore do all we can to prevent it, by developing a school ethos in which bullying is regarded as unacceptable.</w:t>
      </w:r>
      <w:r w:rsidR="00B04C17" w:rsidRPr="00C45DD8">
        <w:rPr>
          <w:rFonts w:asciiTheme="minorHAnsi" w:hAnsiTheme="minorHAnsi" w:cstheme="minorHAnsi"/>
          <w:sz w:val="22"/>
          <w:szCs w:val="22"/>
        </w:rPr>
        <w:t xml:space="preserve"> </w:t>
      </w:r>
      <w:r w:rsidRPr="00C45DD8">
        <w:rPr>
          <w:rFonts w:asciiTheme="minorHAnsi" w:hAnsiTheme="minorHAnsi" w:cstheme="minorHAnsi"/>
          <w:sz w:val="22"/>
          <w:szCs w:val="22"/>
        </w:rPr>
        <w:t>We aim, as a school, to produce a safe and secure environment where all can learn without anxiety.</w:t>
      </w:r>
      <w:r w:rsidR="00B04C17" w:rsidRPr="00C45DD8">
        <w:rPr>
          <w:rFonts w:asciiTheme="minorHAnsi" w:hAnsiTheme="minorHAnsi" w:cstheme="minorHAnsi"/>
          <w:sz w:val="22"/>
          <w:szCs w:val="22"/>
        </w:rPr>
        <w:t xml:space="preserve"> </w:t>
      </w:r>
      <w:r w:rsidRPr="00C45DD8">
        <w:rPr>
          <w:rFonts w:asciiTheme="minorHAnsi" w:hAnsiTheme="minorHAnsi" w:cstheme="minorHAnsi"/>
          <w:sz w:val="22"/>
          <w:szCs w:val="22"/>
        </w:rPr>
        <w:t>This policy aims to produce a consistent school response to any bullying incidents that may occur.</w:t>
      </w:r>
    </w:p>
    <w:p w:rsidR="00CF18F9" w:rsidRPr="00C45DD8" w:rsidRDefault="00CF18F9" w:rsidP="00B04C17">
      <w:pPr>
        <w:rPr>
          <w:rFonts w:asciiTheme="minorHAnsi" w:hAnsiTheme="minorHAnsi" w:cstheme="minorHAnsi"/>
          <w:sz w:val="22"/>
          <w:szCs w:val="22"/>
        </w:rPr>
      </w:pPr>
      <w:r w:rsidRPr="00C45DD8">
        <w:rPr>
          <w:rFonts w:asciiTheme="minorHAnsi" w:hAnsiTheme="minorHAnsi" w:cstheme="minorHAnsi"/>
          <w:sz w:val="22"/>
          <w:szCs w:val="22"/>
        </w:rPr>
        <w:t>We aim to make all those connected with the school aware of our opposition to bullying, and we make clear each person’s responsibilities with regard to the eradication of bullying in our school.</w:t>
      </w:r>
    </w:p>
    <w:p w:rsidR="00CF18F9" w:rsidRPr="00565C4D" w:rsidRDefault="00CF18F9" w:rsidP="00CF18F9">
      <w:pPr>
        <w:pStyle w:val="aLCPBodytext"/>
        <w:rPr>
          <w:rFonts w:asciiTheme="minorHAnsi" w:hAnsiTheme="minorHAnsi"/>
        </w:rPr>
      </w:pPr>
    </w:p>
    <w:p w:rsidR="00CF18F9" w:rsidRPr="00565C4D" w:rsidRDefault="00EB4B3C" w:rsidP="00C82A28">
      <w:pPr>
        <w:pStyle w:val="aLCPSubhead"/>
      </w:pPr>
      <w:r>
        <w:t>The role of G</w:t>
      </w:r>
      <w:r w:rsidR="00CF18F9" w:rsidRPr="00565C4D">
        <w:t>overnors</w:t>
      </w:r>
    </w:p>
    <w:p w:rsidR="00CF18F9" w:rsidRPr="00565C4D" w:rsidRDefault="00CF18F9" w:rsidP="00CF18F9">
      <w:pPr>
        <w:pStyle w:val="aLCPBodytext"/>
        <w:rPr>
          <w:rFonts w:asciiTheme="minorHAnsi" w:hAnsiTheme="minorHAnsi"/>
        </w:rPr>
      </w:pPr>
    </w:p>
    <w:p w:rsidR="00CF18F9" w:rsidRPr="00C45DD8" w:rsidRDefault="00EB4B3C" w:rsidP="0098693F">
      <w:pPr>
        <w:rPr>
          <w:rFonts w:asciiTheme="minorHAnsi" w:hAnsiTheme="minorHAnsi" w:cstheme="minorHAnsi"/>
          <w:sz w:val="22"/>
          <w:szCs w:val="22"/>
        </w:rPr>
      </w:pPr>
      <w:r w:rsidRPr="00C45DD8">
        <w:rPr>
          <w:rFonts w:asciiTheme="minorHAnsi" w:hAnsiTheme="minorHAnsi" w:cstheme="minorHAnsi"/>
          <w:sz w:val="22"/>
          <w:szCs w:val="22"/>
        </w:rPr>
        <w:t xml:space="preserve">The Governing Body supports the </w:t>
      </w:r>
      <w:proofErr w:type="spellStart"/>
      <w:r w:rsidRPr="00C45DD8">
        <w:rPr>
          <w:rFonts w:asciiTheme="minorHAnsi" w:hAnsiTheme="minorHAnsi" w:cstheme="minorHAnsi"/>
          <w:sz w:val="22"/>
          <w:szCs w:val="22"/>
        </w:rPr>
        <w:t>H</w:t>
      </w:r>
      <w:r w:rsidR="00CF18F9" w:rsidRPr="00C45DD8">
        <w:rPr>
          <w:rFonts w:asciiTheme="minorHAnsi" w:hAnsiTheme="minorHAnsi" w:cstheme="minorHAnsi"/>
          <w:sz w:val="22"/>
          <w:szCs w:val="22"/>
        </w:rPr>
        <w:t>eadteacher</w:t>
      </w:r>
      <w:proofErr w:type="spellEnd"/>
      <w:r w:rsidR="00CF18F9" w:rsidRPr="00C45DD8">
        <w:rPr>
          <w:rFonts w:asciiTheme="minorHAnsi" w:hAnsiTheme="minorHAnsi" w:cstheme="minorHAnsi"/>
          <w:sz w:val="22"/>
          <w:szCs w:val="22"/>
        </w:rPr>
        <w:t xml:space="preserve"> in all attempts to eliminate bullying from our school. This policy statemen</w:t>
      </w:r>
      <w:r w:rsidRPr="00C45DD8">
        <w:rPr>
          <w:rFonts w:asciiTheme="minorHAnsi" w:hAnsiTheme="minorHAnsi" w:cstheme="minorHAnsi"/>
          <w:sz w:val="22"/>
          <w:szCs w:val="22"/>
        </w:rPr>
        <w:t>t makes it very clear that the Governing B</w:t>
      </w:r>
      <w:r w:rsidR="00CF18F9" w:rsidRPr="00C45DD8">
        <w:rPr>
          <w:rFonts w:asciiTheme="minorHAnsi" w:hAnsiTheme="minorHAnsi" w:cstheme="minorHAnsi"/>
          <w:sz w:val="22"/>
          <w:szCs w:val="22"/>
        </w:rPr>
        <w:t>ody does not allow bullying to take place in our school, and that any incidents of bullying that do occur are taken very seriously and dealt with appropriately.</w:t>
      </w:r>
    </w:p>
    <w:p w:rsidR="00CF18F9" w:rsidRPr="00C45DD8" w:rsidRDefault="00CF18F9" w:rsidP="0098693F">
      <w:pPr>
        <w:rPr>
          <w:rFonts w:asciiTheme="minorHAnsi" w:hAnsiTheme="minorHAnsi" w:cstheme="minorHAnsi"/>
          <w:sz w:val="22"/>
          <w:szCs w:val="22"/>
        </w:rPr>
      </w:pPr>
    </w:p>
    <w:p w:rsidR="00CF18F9" w:rsidRPr="00C45DD8" w:rsidRDefault="00EB4B3C" w:rsidP="0098693F">
      <w:pPr>
        <w:rPr>
          <w:rFonts w:asciiTheme="minorHAnsi" w:hAnsiTheme="minorHAnsi" w:cstheme="minorHAnsi"/>
          <w:sz w:val="22"/>
          <w:szCs w:val="22"/>
        </w:rPr>
      </w:pPr>
      <w:r w:rsidRPr="00C45DD8">
        <w:rPr>
          <w:rFonts w:asciiTheme="minorHAnsi" w:hAnsiTheme="minorHAnsi" w:cstheme="minorHAnsi"/>
          <w:sz w:val="22"/>
          <w:szCs w:val="22"/>
        </w:rPr>
        <w:t>The Governing B</w:t>
      </w:r>
      <w:r w:rsidR="00CF18F9" w:rsidRPr="00C45DD8">
        <w:rPr>
          <w:rFonts w:asciiTheme="minorHAnsi" w:hAnsiTheme="minorHAnsi" w:cstheme="minorHAnsi"/>
          <w:sz w:val="22"/>
          <w:szCs w:val="22"/>
        </w:rPr>
        <w:t>ody monitors the incidents of bullying that occur, and reviews the effectiveness of th</w:t>
      </w:r>
      <w:r w:rsidRPr="00C45DD8">
        <w:rPr>
          <w:rFonts w:asciiTheme="minorHAnsi" w:hAnsiTheme="minorHAnsi" w:cstheme="minorHAnsi"/>
          <w:sz w:val="22"/>
          <w:szCs w:val="22"/>
        </w:rPr>
        <w:t xml:space="preserve">e school policy regularly. The Governors require the </w:t>
      </w:r>
      <w:proofErr w:type="spellStart"/>
      <w:r w:rsidRPr="00C45DD8">
        <w:rPr>
          <w:rFonts w:asciiTheme="minorHAnsi" w:hAnsiTheme="minorHAnsi" w:cstheme="minorHAnsi"/>
          <w:sz w:val="22"/>
          <w:szCs w:val="22"/>
        </w:rPr>
        <w:t>H</w:t>
      </w:r>
      <w:r w:rsidR="00CF18F9" w:rsidRPr="00C45DD8">
        <w:rPr>
          <w:rFonts w:asciiTheme="minorHAnsi" w:hAnsiTheme="minorHAnsi" w:cstheme="minorHAnsi"/>
          <w:sz w:val="22"/>
          <w:szCs w:val="22"/>
        </w:rPr>
        <w:t>eadteacher</w:t>
      </w:r>
      <w:proofErr w:type="spellEnd"/>
      <w:r w:rsidR="00CF18F9" w:rsidRPr="00C45DD8">
        <w:rPr>
          <w:rFonts w:asciiTheme="minorHAnsi" w:hAnsiTheme="minorHAnsi" w:cstheme="minorHAnsi"/>
          <w:sz w:val="22"/>
          <w:szCs w:val="22"/>
        </w:rPr>
        <w:t xml:space="preserve"> to keep accurate records of all incidents of bullying and to r</w:t>
      </w:r>
      <w:r w:rsidRPr="00C45DD8">
        <w:rPr>
          <w:rFonts w:asciiTheme="minorHAnsi" w:hAnsiTheme="minorHAnsi" w:cstheme="minorHAnsi"/>
          <w:sz w:val="22"/>
          <w:szCs w:val="22"/>
        </w:rPr>
        <w:t>eport to the G</w:t>
      </w:r>
      <w:r w:rsidR="00CF18F9" w:rsidRPr="00C45DD8">
        <w:rPr>
          <w:rFonts w:asciiTheme="minorHAnsi" w:hAnsiTheme="minorHAnsi" w:cstheme="minorHAnsi"/>
          <w:sz w:val="22"/>
          <w:szCs w:val="22"/>
        </w:rPr>
        <w:t>overnors on request about the effectiveness of school anti-bullying strategies.</w:t>
      </w:r>
    </w:p>
    <w:p w:rsidR="00EB4B3C" w:rsidRPr="00C45DD8" w:rsidRDefault="00EB4B3C" w:rsidP="0098693F">
      <w:pPr>
        <w:rPr>
          <w:rFonts w:asciiTheme="minorHAnsi" w:hAnsiTheme="minorHAnsi" w:cstheme="minorHAnsi"/>
          <w:sz w:val="22"/>
          <w:szCs w:val="22"/>
        </w:rPr>
      </w:pPr>
    </w:p>
    <w:p w:rsidR="00EB4B3C" w:rsidRPr="00C45DD8" w:rsidRDefault="00EB4B3C" w:rsidP="0098693F">
      <w:pPr>
        <w:rPr>
          <w:rFonts w:asciiTheme="minorHAnsi" w:hAnsiTheme="minorHAnsi" w:cstheme="minorHAnsi"/>
          <w:sz w:val="22"/>
          <w:szCs w:val="22"/>
        </w:rPr>
      </w:pPr>
      <w:r w:rsidRPr="00C45DD8">
        <w:rPr>
          <w:rFonts w:asciiTheme="minorHAnsi" w:hAnsiTheme="minorHAnsi" w:cstheme="minorHAnsi"/>
          <w:sz w:val="22"/>
          <w:szCs w:val="22"/>
        </w:rPr>
        <w:t>A Governor (Mrs Kirby) is assigned the role of overseeing the anti-bullying action plan and strategies in school to prevent bullying.</w:t>
      </w:r>
    </w:p>
    <w:p w:rsidR="00CF18F9" w:rsidRPr="00565C4D" w:rsidRDefault="00CF18F9" w:rsidP="00CF18F9">
      <w:pPr>
        <w:pStyle w:val="aLCPBodytext"/>
        <w:rPr>
          <w:rFonts w:asciiTheme="minorHAnsi" w:hAnsiTheme="minorHAnsi"/>
        </w:rPr>
      </w:pPr>
    </w:p>
    <w:p w:rsidR="00CF18F9" w:rsidRPr="00565C4D" w:rsidRDefault="00EB4B3C" w:rsidP="00C82A28">
      <w:pPr>
        <w:pStyle w:val="aLCPSubhead"/>
      </w:pPr>
      <w:r>
        <w:t xml:space="preserve">The role of the </w:t>
      </w:r>
      <w:proofErr w:type="spellStart"/>
      <w:r>
        <w:t>H</w:t>
      </w:r>
      <w:r w:rsidR="00CF18F9" w:rsidRPr="00565C4D">
        <w:t>eadteacher</w:t>
      </w:r>
      <w:proofErr w:type="spellEnd"/>
    </w:p>
    <w:p w:rsidR="00CF18F9" w:rsidRPr="00565C4D" w:rsidRDefault="00CF18F9" w:rsidP="00CF18F9">
      <w:pPr>
        <w:pStyle w:val="aLCPBodytext"/>
        <w:rPr>
          <w:rFonts w:asciiTheme="minorHAnsi" w:hAnsiTheme="minorHAnsi"/>
        </w:rPr>
      </w:pPr>
    </w:p>
    <w:p w:rsidR="00CF18F9" w:rsidRPr="00565C4D" w:rsidRDefault="00CF18F9" w:rsidP="00542F90">
      <w:pPr>
        <w:pStyle w:val="aLCPBodytext"/>
        <w:ind w:left="0" w:firstLine="0"/>
        <w:rPr>
          <w:rFonts w:asciiTheme="minorHAnsi" w:hAnsiTheme="minorHAnsi"/>
        </w:rPr>
      </w:pPr>
      <w:r w:rsidRPr="00565C4D">
        <w:rPr>
          <w:rFonts w:asciiTheme="minorHAnsi" w:hAnsiTheme="minorHAnsi"/>
        </w:rPr>
        <w:t>I</w:t>
      </w:r>
      <w:r w:rsidR="00EB4B3C">
        <w:rPr>
          <w:rFonts w:asciiTheme="minorHAnsi" w:hAnsiTheme="minorHAnsi"/>
        </w:rPr>
        <w:t xml:space="preserve">t is the responsibility of the </w:t>
      </w:r>
      <w:proofErr w:type="spellStart"/>
      <w:r w:rsidR="00EB4B3C">
        <w:rPr>
          <w:rFonts w:asciiTheme="minorHAnsi" w:hAnsiTheme="minorHAnsi"/>
        </w:rPr>
        <w:t>H</w:t>
      </w:r>
      <w:r w:rsidRPr="00565C4D">
        <w:rPr>
          <w:rFonts w:asciiTheme="minorHAnsi" w:hAnsiTheme="minorHAnsi"/>
        </w:rPr>
        <w:t>eadteacher</w:t>
      </w:r>
      <w:proofErr w:type="spellEnd"/>
      <w:r w:rsidRPr="00565C4D">
        <w:rPr>
          <w:rFonts w:asciiTheme="minorHAnsi" w:hAnsiTheme="minorHAnsi"/>
        </w:rPr>
        <w:t xml:space="preserve"> to implement the school anti-bullying strategy and to ensure that all staff (both teaching and non-teaching) are aware of the school policy and know how to deal with incidents of bullying. The </w:t>
      </w:r>
      <w:proofErr w:type="spellStart"/>
      <w:r w:rsidR="00EB4B3C">
        <w:rPr>
          <w:rFonts w:asciiTheme="minorHAnsi" w:hAnsiTheme="minorHAnsi"/>
        </w:rPr>
        <w:t>Headteacher</w:t>
      </w:r>
      <w:proofErr w:type="spellEnd"/>
      <w:r w:rsidR="00EB4B3C">
        <w:rPr>
          <w:rFonts w:asciiTheme="minorHAnsi" w:hAnsiTheme="minorHAnsi"/>
        </w:rPr>
        <w:t xml:space="preserve"> reports to the Governing B</w:t>
      </w:r>
      <w:r w:rsidRPr="00565C4D">
        <w:rPr>
          <w:rFonts w:asciiTheme="minorHAnsi" w:hAnsiTheme="minorHAnsi"/>
        </w:rPr>
        <w:t xml:space="preserve">ody about the effectiveness of the anti-bullying policy on request. </w:t>
      </w:r>
      <w:r w:rsidR="00EB4B3C">
        <w:rPr>
          <w:rFonts w:asciiTheme="minorHAnsi" w:hAnsiTheme="minorHAnsi"/>
        </w:rPr>
        <w:t xml:space="preserve">The </w:t>
      </w:r>
      <w:proofErr w:type="spellStart"/>
      <w:r w:rsidR="00EB4B3C">
        <w:rPr>
          <w:rFonts w:asciiTheme="minorHAnsi" w:hAnsiTheme="minorHAnsi"/>
        </w:rPr>
        <w:t>H</w:t>
      </w:r>
      <w:r w:rsidRPr="00565C4D">
        <w:rPr>
          <w:rFonts w:asciiTheme="minorHAnsi" w:hAnsiTheme="minorHAnsi"/>
        </w:rPr>
        <w:t>eadteacher</w:t>
      </w:r>
      <w:proofErr w:type="spellEnd"/>
      <w:r w:rsidRPr="00565C4D">
        <w:rPr>
          <w:rFonts w:asciiTheme="minorHAnsi" w:hAnsiTheme="minorHAnsi"/>
        </w:rPr>
        <w:t xml:space="preserve"> ensures that all children know that bullying is wrong, and that it is unacceptable</w:t>
      </w:r>
      <w:r w:rsidR="00EB4B3C">
        <w:rPr>
          <w:rFonts w:asciiTheme="minorHAnsi" w:hAnsiTheme="minorHAnsi"/>
        </w:rPr>
        <w:t xml:space="preserve"> behaviour in this school. The </w:t>
      </w:r>
      <w:proofErr w:type="spellStart"/>
      <w:r w:rsidR="00EB4B3C">
        <w:rPr>
          <w:rFonts w:asciiTheme="minorHAnsi" w:hAnsiTheme="minorHAnsi"/>
        </w:rPr>
        <w:t>H</w:t>
      </w:r>
      <w:r w:rsidRPr="00565C4D">
        <w:rPr>
          <w:rFonts w:asciiTheme="minorHAnsi" w:hAnsiTheme="minorHAnsi"/>
        </w:rPr>
        <w:t>eadteacher</w:t>
      </w:r>
      <w:proofErr w:type="spellEnd"/>
      <w:r w:rsidRPr="00565C4D">
        <w:rPr>
          <w:rFonts w:asciiTheme="minorHAnsi" w:hAnsiTheme="minorHAnsi"/>
        </w:rPr>
        <w:t xml:space="preserve"> draws the attention of children to this fact at suitable moments. For examp</w:t>
      </w:r>
      <w:r w:rsidR="00542F90">
        <w:rPr>
          <w:rFonts w:asciiTheme="minorHAnsi" w:hAnsiTheme="minorHAnsi"/>
        </w:rPr>
        <w:t xml:space="preserve">le, if an incident occurs, the </w:t>
      </w:r>
      <w:proofErr w:type="spellStart"/>
      <w:r w:rsidR="00542F90">
        <w:rPr>
          <w:rFonts w:asciiTheme="minorHAnsi" w:hAnsiTheme="minorHAnsi"/>
        </w:rPr>
        <w:t>H</w:t>
      </w:r>
      <w:r w:rsidRPr="00565C4D">
        <w:rPr>
          <w:rFonts w:asciiTheme="minorHAnsi" w:hAnsiTheme="minorHAnsi"/>
        </w:rPr>
        <w:t>eadteacher</w:t>
      </w:r>
      <w:proofErr w:type="spellEnd"/>
      <w:r w:rsidRPr="00565C4D">
        <w:rPr>
          <w:rFonts w:asciiTheme="minorHAnsi" w:hAnsiTheme="minorHAnsi"/>
        </w:rPr>
        <w:t xml:space="preserve"> may decide to use assembly as a forum in which to discuss with other children why this behaviour was wrong, and why a pupil is being punished.</w:t>
      </w:r>
    </w:p>
    <w:p w:rsidR="00CF18F9" w:rsidRPr="00565C4D" w:rsidRDefault="00542F90" w:rsidP="00542F90">
      <w:pPr>
        <w:pStyle w:val="aLCPBodytext"/>
        <w:ind w:left="0" w:firstLine="0"/>
        <w:rPr>
          <w:rFonts w:asciiTheme="minorHAnsi" w:hAnsiTheme="minorHAnsi"/>
        </w:rPr>
      </w:pPr>
      <w:r>
        <w:rPr>
          <w:rFonts w:asciiTheme="minorHAnsi" w:hAnsiTheme="minorHAnsi"/>
        </w:rPr>
        <w:t xml:space="preserve">The </w:t>
      </w:r>
      <w:proofErr w:type="spellStart"/>
      <w:r>
        <w:rPr>
          <w:rFonts w:asciiTheme="minorHAnsi" w:hAnsiTheme="minorHAnsi"/>
        </w:rPr>
        <w:t>H</w:t>
      </w:r>
      <w:r w:rsidR="00CF18F9" w:rsidRPr="00565C4D">
        <w:rPr>
          <w:rFonts w:asciiTheme="minorHAnsi" w:hAnsiTheme="minorHAnsi"/>
        </w:rPr>
        <w:t>eadteacher</w:t>
      </w:r>
      <w:proofErr w:type="spellEnd"/>
      <w:r w:rsidR="00CF18F9" w:rsidRPr="00565C4D">
        <w:rPr>
          <w:rFonts w:asciiTheme="minorHAnsi" w:hAnsiTheme="minorHAnsi"/>
        </w:rPr>
        <w:t xml:space="preserve"> ensures that all staff receive sufficient training to be equipped to deal with all incidents of bullying.</w:t>
      </w:r>
      <w:r>
        <w:rPr>
          <w:rFonts w:asciiTheme="minorHAnsi" w:hAnsiTheme="minorHAnsi"/>
        </w:rPr>
        <w:t xml:space="preserve"> The </w:t>
      </w:r>
      <w:proofErr w:type="spellStart"/>
      <w:r>
        <w:rPr>
          <w:rFonts w:asciiTheme="minorHAnsi" w:hAnsiTheme="minorHAnsi"/>
        </w:rPr>
        <w:t>H</w:t>
      </w:r>
      <w:r w:rsidR="00CF18F9" w:rsidRPr="00565C4D">
        <w:rPr>
          <w:rFonts w:asciiTheme="minorHAnsi" w:hAnsiTheme="minorHAnsi"/>
        </w:rPr>
        <w:t>eadteacher</w:t>
      </w:r>
      <w:proofErr w:type="spellEnd"/>
      <w:r w:rsidR="00CF18F9" w:rsidRPr="00565C4D">
        <w:rPr>
          <w:rFonts w:asciiTheme="minorHAnsi" w:hAnsiTheme="minorHAnsi"/>
        </w:rPr>
        <w:t xml:space="preserve"> sets the school climate of mutual support and praise for success, so making bullying less likely. When children feel they are important and belong to a friendly and welcoming school, bullying is far less likely to be part of their behaviour.</w:t>
      </w:r>
    </w:p>
    <w:p w:rsidR="00CF18F9" w:rsidRPr="00565C4D" w:rsidRDefault="00CF18F9" w:rsidP="00CF18F9">
      <w:pPr>
        <w:pStyle w:val="aLCPBodytext"/>
        <w:rPr>
          <w:rFonts w:asciiTheme="minorHAnsi" w:hAnsiTheme="minorHAnsi"/>
        </w:rPr>
      </w:pPr>
    </w:p>
    <w:p w:rsidR="00CF18F9" w:rsidRPr="00565C4D" w:rsidRDefault="00CF18F9" w:rsidP="00C82A28">
      <w:pPr>
        <w:pStyle w:val="aLCPSubhead"/>
      </w:pPr>
      <w:r w:rsidRPr="00565C4D">
        <w:t>The role of the teacher</w:t>
      </w:r>
    </w:p>
    <w:p w:rsidR="00CF18F9" w:rsidRPr="00565C4D" w:rsidRDefault="00CF18F9" w:rsidP="00CF18F9">
      <w:pPr>
        <w:pStyle w:val="aLCPBodytext"/>
        <w:rPr>
          <w:rFonts w:asciiTheme="minorHAnsi" w:hAnsiTheme="minorHAnsi"/>
        </w:rPr>
      </w:pPr>
    </w:p>
    <w:p w:rsidR="00CF18F9" w:rsidRPr="00565C4D" w:rsidRDefault="00CF18F9" w:rsidP="007F2098">
      <w:pPr>
        <w:pStyle w:val="aLCPBodytext"/>
        <w:ind w:left="0" w:firstLine="0"/>
        <w:rPr>
          <w:rFonts w:asciiTheme="minorHAnsi" w:hAnsiTheme="minorHAnsi"/>
        </w:rPr>
      </w:pPr>
      <w:r w:rsidRPr="00565C4D">
        <w:rPr>
          <w:rFonts w:asciiTheme="minorHAnsi" w:hAnsiTheme="minorHAnsi"/>
        </w:rPr>
        <w:t>Teachers in our school take all forms of bullying seriously, and intervene to prevent incidents from t</w:t>
      </w:r>
      <w:r w:rsidR="007F2098">
        <w:rPr>
          <w:rFonts w:asciiTheme="minorHAnsi" w:hAnsiTheme="minorHAnsi"/>
        </w:rPr>
        <w:t>aking place. They</w:t>
      </w:r>
      <w:r w:rsidRPr="00565C4D">
        <w:rPr>
          <w:rFonts w:asciiTheme="minorHAnsi" w:hAnsiTheme="minorHAnsi"/>
        </w:rPr>
        <w:t xml:space="preserve"> records of all incidents that happen in their class </w:t>
      </w:r>
      <w:r w:rsidR="007F2098">
        <w:rPr>
          <w:rFonts w:asciiTheme="minorHAnsi" w:hAnsiTheme="minorHAnsi"/>
        </w:rPr>
        <w:t>on CPOMs</w:t>
      </w:r>
      <w:r w:rsidR="00B02B8C">
        <w:rPr>
          <w:rFonts w:asciiTheme="minorHAnsi" w:hAnsiTheme="minorHAnsi"/>
        </w:rPr>
        <w:t xml:space="preserve"> under the appropriate tag e.g. verbal bullying/physical bullying </w:t>
      </w:r>
      <w:proofErr w:type="spellStart"/>
      <w:r w:rsidR="00B02B8C">
        <w:rPr>
          <w:rFonts w:asciiTheme="minorHAnsi" w:hAnsiTheme="minorHAnsi"/>
        </w:rPr>
        <w:t>etc</w:t>
      </w:r>
      <w:proofErr w:type="spellEnd"/>
      <w:r w:rsidR="007F2098">
        <w:rPr>
          <w:rFonts w:asciiTheme="minorHAnsi" w:hAnsiTheme="minorHAnsi"/>
        </w:rPr>
        <w:t xml:space="preserve"> and any o</w:t>
      </w:r>
      <w:r w:rsidRPr="00565C4D">
        <w:rPr>
          <w:rFonts w:asciiTheme="minorHAnsi" w:hAnsiTheme="minorHAnsi"/>
        </w:rPr>
        <w:t>t</w:t>
      </w:r>
      <w:r w:rsidR="007F2098">
        <w:rPr>
          <w:rFonts w:asciiTheme="minorHAnsi" w:hAnsiTheme="minorHAnsi"/>
        </w:rPr>
        <w:t>hers they are aware of in</w:t>
      </w:r>
      <w:r w:rsidRPr="00565C4D">
        <w:rPr>
          <w:rFonts w:asciiTheme="minorHAnsi" w:hAnsiTheme="minorHAnsi"/>
        </w:rPr>
        <w:t xml:space="preserve"> school.</w:t>
      </w:r>
    </w:p>
    <w:p w:rsidR="00CF18F9" w:rsidRPr="00565C4D" w:rsidRDefault="00CF18F9" w:rsidP="007F2098">
      <w:pPr>
        <w:pStyle w:val="aLCPBodytext"/>
        <w:ind w:left="0" w:firstLine="0"/>
        <w:rPr>
          <w:rFonts w:asciiTheme="minorHAnsi" w:hAnsiTheme="minorHAnsi"/>
        </w:rPr>
      </w:pPr>
      <w:r w:rsidRPr="00565C4D">
        <w:rPr>
          <w:rFonts w:asciiTheme="minorHAnsi" w:hAnsiTheme="minorHAnsi"/>
        </w:rPr>
        <w:t>If teachers witness an act of bullying, they do all they can to support the child who</w:t>
      </w:r>
      <w:r w:rsidR="00C45DD8">
        <w:rPr>
          <w:rFonts w:asciiTheme="minorHAnsi" w:hAnsiTheme="minorHAnsi"/>
        </w:rPr>
        <w:t xml:space="preserve"> is being bullied. If a child</w:t>
      </w:r>
      <w:r w:rsidRPr="00565C4D">
        <w:rPr>
          <w:rFonts w:asciiTheme="minorHAnsi" w:hAnsiTheme="minorHAnsi"/>
        </w:rPr>
        <w:t xml:space="preserve"> reports being bullied over a period of time, the</w:t>
      </w:r>
      <w:r w:rsidR="007F2098">
        <w:rPr>
          <w:rFonts w:asciiTheme="minorHAnsi" w:hAnsiTheme="minorHAnsi"/>
        </w:rPr>
        <w:t xml:space="preserve">n, after consultation with the </w:t>
      </w:r>
      <w:proofErr w:type="spellStart"/>
      <w:r w:rsidR="007F2098">
        <w:rPr>
          <w:rFonts w:asciiTheme="minorHAnsi" w:hAnsiTheme="minorHAnsi"/>
        </w:rPr>
        <w:t>H</w:t>
      </w:r>
      <w:r w:rsidRPr="00565C4D">
        <w:rPr>
          <w:rFonts w:asciiTheme="minorHAnsi" w:hAnsiTheme="minorHAnsi"/>
        </w:rPr>
        <w:t>eadteacher</w:t>
      </w:r>
      <w:proofErr w:type="spellEnd"/>
      <w:r w:rsidRPr="00565C4D">
        <w:rPr>
          <w:rFonts w:asciiTheme="minorHAnsi" w:hAnsiTheme="minorHAnsi"/>
        </w:rPr>
        <w:t>, the teacher informs the child’s parents.</w:t>
      </w:r>
      <w:r w:rsidR="007F2098">
        <w:rPr>
          <w:rFonts w:asciiTheme="minorHAnsi" w:hAnsiTheme="minorHAnsi"/>
        </w:rPr>
        <w:t xml:space="preserve"> A</w:t>
      </w:r>
      <w:r w:rsidRPr="00565C4D">
        <w:rPr>
          <w:rFonts w:asciiTheme="minorHAnsi" w:hAnsiTheme="minorHAnsi"/>
        </w:rPr>
        <w:t>ll incidents of bullying that occur outside lesson time, either near the school or on the children’s way home or to school</w:t>
      </w:r>
      <w:r w:rsidR="007F2098">
        <w:rPr>
          <w:rFonts w:asciiTheme="minorHAnsi" w:hAnsiTheme="minorHAnsi"/>
        </w:rPr>
        <w:t xml:space="preserve"> are recorded on CPOMs</w:t>
      </w:r>
      <w:r w:rsidRPr="00565C4D">
        <w:rPr>
          <w:rFonts w:asciiTheme="minorHAnsi" w:hAnsiTheme="minorHAnsi"/>
        </w:rPr>
        <w:t xml:space="preserve">. </w:t>
      </w:r>
    </w:p>
    <w:p w:rsidR="00CF18F9" w:rsidRPr="00565C4D" w:rsidRDefault="00CF18F9" w:rsidP="007F2098">
      <w:pPr>
        <w:pStyle w:val="aLCPBodytext"/>
        <w:ind w:left="0" w:firstLine="0"/>
        <w:rPr>
          <w:rFonts w:asciiTheme="minorHAnsi" w:hAnsiTheme="minorHAnsi"/>
        </w:rPr>
      </w:pPr>
      <w:r w:rsidRPr="00565C4D">
        <w:rPr>
          <w:rFonts w:asciiTheme="minorHAnsi" w:hAnsiTheme="minorHAnsi"/>
        </w:rPr>
        <w:t>If, as teachers, we become aware of any bullying taking place between members of a class, we deal with the issue immediately. This may involve counselling and support for the victim of the bullying, and punishment for the child who has carried out the bullying. We spend time talking to the child who has bullied: we explain why the action of the child was wrong, and we endeavour to help the child change their behaviour in future. If a child is repeatedly involved in bullying</w:t>
      </w:r>
      <w:r w:rsidR="007F2098">
        <w:rPr>
          <w:rFonts w:asciiTheme="minorHAnsi" w:hAnsiTheme="minorHAnsi"/>
        </w:rPr>
        <w:t xml:space="preserve"> other children, we inform the</w:t>
      </w:r>
      <w:r w:rsidR="009E450B">
        <w:rPr>
          <w:rFonts w:asciiTheme="minorHAnsi" w:hAnsiTheme="minorHAnsi"/>
        </w:rPr>
        <w:t xml:space="preserve"> Behaviour and Inclusion Lead or</w:t>
      </w:r>
      <w:r w:rsidR="007F2098">
        <w:rPr>
          <w:rFonts w:asciiTheme="minorHAnsi" w:hAnsiTheme="minorHAnsi"/>
        </w:rPr>
        <w:t xml:space="preserve"> </w:t>
      </w:r>
      <w:proofErr w:type="spellStart"/>
      <w:r w:rsidR="007F2098">
        <w:rPr>
          <w:rFonts w:asciiTheme="minorHAnsi" w:hAnsiTheme="minorHAnsi"/>
        </w:rPr>
        <w:t>H</w:t>
      </w:r>
      <w:r w:rsidRPr="00565C4D">
        <w:rPr>
          <w:rFonts w:asciiTheme="minorHAnsi" w:hAnsiTheme="minorHAnsi"/>
        </w:rPr>
        <w:t>eadteacher</w:t>
      </w:r>
      <w:proofErr w:type="spellEnd"/>
      <w:r w:rsidRPr="00565C4D">
        <w:rPr>
          <w:rFonts w:asciiTheme="minorHAnsi" w:hAnsiTheme="minorHAnsi"/>
        </w:rPr>
        <w:t xml:space="preserve"> and the special needs co-ordinator. We then invite the child’s parents into the school to discuss the situation. In more extreme cases, for example where these initial discussions have proven ineffective, t</w:t>
      </w:r>
      <w:r w:rsidR="007F2098">
        <w:rPr>
          <w:rFonts w:asciiTheme="minorHAnsi" w:hAnsiTheme="minorHAnsi"/>
        </w:rPr>
        <w:t xml:space="preserve">he </w:t>
      </w:r>
      <w:proofErr w:type="spellStart"/>
      <w:r w:rsidR="007F2098">
        <w:rPr>
          <w:rFonts w:asciiTheme="minorHAnsi" w:hAnsiTheme="minorHAnsi"/>
        </w:rPr>
        <w:t>H</w:t>
      </w:r>
      <w:r w:rsidRPr="00565C4D">
        <w:rPr>
          <w:rFonts w:asciiTheme="minorHAnsi" w:hAnsiTheme="minorHAnsi"/>
        </w:rPr>
        <w:t>eadteacher</w:t>
      </w:r>
      <w:proofErr w:type="spellEnd"/>
      <w:r w:rsidRPr="00565C4D">
        <w:rPr>
          <w:rFonts w:asciiTheme="minorHAnsi" w:hAnsiTheme="minorHAnsi"/>
        </w:rPr>
        <w:t xml:space="preserve"> may contact external support agencies.</w:t>
      </w:r>
    </w:p>
    <w:p w:rsidR="00CF18F9" w:rsidRPr="00565C4D" w:rsidRDefault="00CF18F9" w:rsidP="007F2098">
      <w:pPr>
        <w:pStyle w:val="aLCPBodytext"/>
        <w:ind w:left="0" w:firstLine="0"/>
        <w:rPr>
          <w:rFonts w:asciiTheme="minorHAnsi" w:hAnsiTheme="minorHAnsi"/>
        </w:rPr>
      </w:pPr>
      <w:r w:rsidRPr="00565C4D">
        <w:rPr>
          <w:rFonts w:asciiTheme="minorHAnsi" w:hAnsiTheme="minorHAnsi"/>
        </w:rPr>
        <w:t>Teachers routinely attend training, which enables them to become equipped to deal with incidents of bullying and behaviour management.</w:t>
      </w:r>
    </w:p>
    <w:p w:rsidR="00CF18F9" w:rsidRPr="00565C4D" w:rsidRDefault="00CF18F9" w:rsidP="007F2098">
      <w:pPr>
        <w:pStyle w:val="aLCPBodytext"/>
        <w:ind w:left="0" w:firstLine="0"/>
        <w:rPr>
          <w:rFonts w:asciiTheme="minorHAnsi" w:hAnsiTheme="minorHAnsi"/>
        </w:rPr>
      </w:pPr>
      <w:r w:rsidRPr="00565C4D">
        <w:rPr>
          <w:rFonts w:asciiTheme="minorHAnsi" w:hAnsiTheme="minorHAnsi"/>
        </w:rPr>
        <w:lastRenderedPageBreak/>
        <w:t>Teachers attempt to support all children in their class and to establish a climate of trust and respect for all. By praising, rewarding and celebrating the success of all children</w:t>
      </w:r>
      <w:r w:rsidR="007F2098">
        <w:rPr>
          <w:rFonts w:asciiTheme="minorHAnsi" w:hAnsiTheme="minorHAnsi"/>
        </w:rPr>
        <w:t xml:space="preserve"> in line with the behaviour policy and with this</w:t>
      </w:r>
      <w:r w:rsidRPr="00565C4D">
        <w:rPr>
          <w:rFonts w:asciiTheme="minorHAnsi" w:hAnsiTheme="minorHAnsi"/>
        </w:rPr>
        <w:t xml:space="preserve"> we aim to prevent incidents of bullying.</w:t>
      </w:r>
    </w:p>
    <w:p w:rsidR="00CF18F9" w:rsidRPr="00565C4D" w:rsidRDefault="00CF18F9" w:rsidP="00CF18F9">
      <w:pPr>
        <w:pStyle w:val="aLCPBodytext"/>
        <w:rPr>
          <w:rFonts w:asciiTheme="minorHAnsi" w:hAnsiTheme="minorHAnsi"/>
        </w:rPr>
      </w:pPr>
    </w:p>
    <w:p w:rsidR="00CF18F9" w:rsidRPr="00565C4D" w:rsidRDefault="00CF18F9" w:rsidP="00C82A28">
      <w:pPr>
        <w:pStyle w:val="aLCPSubhead"/>
      </w:pPr>
      <w:r w:rsidRPr="00565C4D">
        <w:t>The role of parents</w:t>
      </w:r>
    </w:p>
    <w:p w:rsidR="00CF18F9" w:rsidRPr="00565C4D" w:rsidRDefault="00CF18F9" w:rsidP="00CF18F9">
      <w:pPr>
        <w:pStyle w:val="aLCPBodytext"/>
        <w:rPr>
          <w:rFonts w:asciiTheme="minorHAnsi" w:hAnsiTheme="minorHAnsi"/>
        </w:rPr>
      </w:pPr>
    </w:p>
    <w:p w:rsidR="00CF18F9" w:rsidRPr="00565C4D" w:rsidRDefault="00CF18F9" w:rsidP="00C569F2">
      <w:pPr>
        <w:pStyle w:val="aLCPBodytext"/>
        <w:ind w:left="0" w:firstLine="0"/>
        <w:rPr>
          <w:rFonts w:asciiTheme="minorHAnsi" w:hAnsiTheme="minorHAnsi"/>
        </w:rPr>
      </w:pPr>
      <w:r w:rsidRPr="00565C4D">
        <w:rPr>
          <w:rFonts w:asciiTheme="minorHAnsi" w:hAnsiTheme="minorHAnsi"/>
        </w:rPr>
        <w:t xml:space="preserve">Parents who are concerned that their child might be being bullied, or who suspect that their child may be the perpetrator of bullying, should contact their child’s class teacher immediately. </w:t>
      </w:r>
    </w:p>
    <w:p w:rsidR="00CF18F9" w:rsidRDefault="00CF18F9" w:rsidP="00C569F2">
      <w:pPr>
        <w:pStyle w:val="aLCPBodytext"/>
        <w:ind w:left="0" w:firstLine="0"/>
        <w:rPr>
          <w:rFonts w:asciiTheme="minorHAnsi" w:hAnsiTheme="minorHAnsi"/>
        </w:rPr>
      </w:pPr>
      <w:r w:rsidRPr="00565C4D">
        <w:rPr>
          <w:rFonts w:asciiTheme="minorHAnsi" w:hAnsiTheme="minorHAnsi"/>
        </w:rPr>
        <w:t>Parents have a responsibility to support the school’s anti-bullying policy and to actively encourage their child to be a positive member of the school.</w:t>
      </w:r>
    </w:p>
    <w:p w:rsidR="00C569F2" w:rsidRPr="00565C4D" w:rsidRDefault="00C569F2" w:rsidP="00C569F2">
      <w:pPr>
        <w:pStyle w:val="aLCPBodytext"/>
        <w:ind w:left="0" w:firstLine="0"/>
        <w:rPr>
          <w:rFonts w:asciiTheme="minorHAnsi" w:hAnsiTheme="minorHAnsi"/>
        </w:rPr>
      </w:pPr>
      <w:r>
        <w:rPr>
          <w:rFonts w:asciiTheme="minorHAnsi" w:hAnsiTheme="minorHAnsi"/>
        </w:rPr>
        <w:t>Parents can discuss this policy any time with the Behaviour and Inclusion Lead (Mr Davison) and parents can be involved in the formulation of this policy by joining the PTA.</w:t>
      </w:r>
    </w:p>
    <w:p w:rsidR="00CF18F9" w:rsidRPr="00565C4D" w:rsidRDefault="00CF18F9" w:rsidP="00CF18F9">
      <w:pPr>
        <w:pStyle w:val="aLCPBodytext"/>
        <w:rPr>
          <w:rFonts w:asciiTheme="minorHAnsi" w:hAnsiTheme="minorHAnsi"/>
        </w:rPr>
      </w:pPr>
    </w:p>
    <w:p w:rsidR="00CF18F9" w:rsidRPr="00565C4D" w:rsidRDefault="00CF18F9" w:rsidP="00CF18F9">
      <w:pPr>
        <w:pStyle w:val="aLCPBodytext"/>
        <w:rPr>
          <w:rFonts w:asciiTheme="minorHAnsi" w:hAnsiTheme="minorHAnsi"/>
        </w:rPr>
      </w:pPr>
    </w:p>
    <w:p w:rsidR="00CF18F9" w:rsidRPr="00565C4D" w:rsidRDefault="00CF18F9" w:rsidP="00C82A28">
      <w:pPr>
        <w:pStyle w:val="aLCPSubhead"/>
      </w:pPr>
      <w:r w:rsidRPr="00565C4D">
        <w:t>Monitoring and review</w:t>
      </w:r>
      <w:r w:rsidRPr="00565C4D">
        <w:tab/>
      </w:r>
    </w:p>
    <w:p w:rsidR="00CF18F9" w:rsidRPr="00565C4D" w:rsidRDefault="00CF18F9" w:rsidP="00CF18F9">
      <w:pPr>
        <w:pStyle w:val="aLCPBodytext"/>
        <w:rPr>
          <w:rFonts w:asciiTheme="minorHAnsi" w:hAnsiTheme="minorHAnsi"/>
        </w:rPr>
      </w:pPr>
    </w:p>
    <w:p w:rsidR="00CF18F9" w:rsidRPr="00565C4D" w:rsidRDefault="00CF18F9" w:rsidP="00C569F2">
      <w:pPr>
        <w:pStyle w:val="aLCPBodytext"/>
        <w:ind w:left="0" w:firstLine="0"/>
        <w:rPr>
          <w:rFonts w:asciiTheme="minorHAnsi" w:hAnsiTheme="minorHAnsi"/>
        </w:rPr>
      </w:pPr>
      <w:r w:rsidRPr="00565C4D">
        <w:rPr>
          <w:rFonts w:asciiTheme="minorHAnsi" w:hAnsiTheme="minorHAnsi"/>
        </w:rPr>
        <w:t>This policy is monitore</w:t>
      </w:r>
      <w:r w:rsidR="00C569F2">
        <w:rPr>
          <w:rFonts w:asciiTheme="minorHAnsi" w:hAnsiTheme="minorHAnsi"/>
        </w:rPr>
        <w:t xml:space="preserve">d on a day-to-day basis by the </w:t>
      </w:r>
      <w:proofErr w:type="spellStart"/>
      <w:r w:rsidR="00C569F2">
        <w:rPr>
          <w:rFonts w:asciiTheme="minorHAnsi" w:hAnsiTheme="minorHAnsi"/>
        </w:rPr>
        <w:t>Headteacher</w:t>
      </w:r>
      <w:proofErr w:type="spellEnd"/>
      <w:r w:rsidR="00C569F2">
        <w:rPr>
          <w:rFonts w:asciiTheme="minorHAnsi" w:hAnsiTheme="minorHAnsi"/>
        </w:rPr>
        <w:t>, who reports to G</w:t>
      </w:r>
      <w:r w:rsidRPr="00565C4D">
        <w:rPr>
          <w:rFonts w:asciiTheme="minorHAnsi" w:hAnsiTheme="minorHAnsi"/>
        </w:rPr>
        <w:t>overnors about the effectiveness of the policy on request.</w:t>
      </w:r>
    </w:p>
    <w:p w:rsidR="00CF18F9" w:rsidRPr="00565C4D" w:rsidRDefault="00CF18F9" w:rsidP="00C569F2">
      <w:pPr>
        <w:pStyle w:val="aLCPBodytext"/>
        <w:ind w:left="0" w:firstLine="0"/>
        <w:rPr>
          <w:rFonts w:asciiTheme="minorHAnsi" w:hAnsiTheme="minorHAnsi"/>
        </w:rPr>
      </w:pPr>
      <w:r w:rsidRPr="00565C4D">
        <w:rPr>
          <w:rFonts w:asciiTheme="minorHAnsi" w:hAnsiTheme="minorHAnsi"/>
        </w:rPr>
        <w:t>Th</w:t>
      </w:r>
      <w:r w:rsidR="00C569F2">
        <w:rPr>
          <w:rFonts w:asciiTheme="minorHAnsi" w:hAnsiTheme="minorHAnsi"/>
        </w:rPr>
        <w:t>is anti-bullying policy is the G</w:t>
      </w:r>
      <w:r w:rsidRPr="00565C4D">
        <w:rPr>
          <w:rFonts w:asciiTheme="minorHAnsi" w:hAnsiTheme="minorHAnsi"/>
        </w:rPr>
        <w:t>overnors’ responsibility and they review its effectiveness annually. They can do this by examining th</w:t>
      </w:r>
      <w:r w:rsidR="00C569F2">
        <w:rPr>
          <w:rFonts w:asciiTheme="minorHAnsi" w:hAnsiTheme="minorHAnsi"/>
        </w:rPr>
        <w:t xml:space="preserve">e school’s anti-bullying logs on CPOMs, and by discussion with the </w:t>
      </w:r>
      <w:proofErr w:type="spellStart"/>
      <w:r w:rsidR="00C569F2">
        <w:rPr>
          <w:rFonts w:asciiTheme="minorHAnsi" w:hAnsiTheme="minorHAnsi"/>
        </w:rPr>
        <w:t>H</w:t>
      </w:r>
      <w:r w:rsidRPr="00565C4D">
        <w:rPr>
          <w:rFonts w:asciiTheme="minorHAnsi" w:hAnsiTheme="minorHAnsi"/>
        </w:rPr>
        <w:t>eadteacher</w:t>
      </w:r>
      <w:proofErr w:type="spellEnd"/>
      <w:r w:rsidRPr="00565C4D">
        <w:rPr>
          <w:rFonts w:asciiTheme="minorHAnsi" w:hAnsiTheme="minorHAnsi"/>
        </w:rPr>
        <w:t>. Governors can analyse information with regard to gender, age and ethnic background of all children involved in bullying incidents</w:t>
      </w:r>
      <w:r w:rsidR="00C569F2">
        <w:rPr>
          <w:rFonts w:asciiTheme="minorHAnsi" w:hAnsiTheme="minorHAnsi"/>
        </w:rPr>
        <w:t xml:space="preserve"> via CPOMs</w:t>
      </w:r>
      <w:r w:rsidRPr="00565C4D">
        <w:rPr>
          <w:rFonts w:asciiTheme="minorHAnsi" w:hAnsiTheme="minorHAnsi"/>
        </w:rPr>
        <w:t>.</w:t>
      </w:r>
    </w:p>
    <w:p w:rsidR="00787598" w:rsidRPr="00565C4D" w:rsidRDefault="00787598" w:rsidP="0019357F">
      <w:pPr>
        <w:jc w:val="center"/>
        <w:rPr>
          <w:rFonts w:asciiTheme="minorHAnsi" w:hAnsiTheme="minorHAnsi" w:cs="Arial"/>
          <w:b/>
          <w:color w:val="000000" w:themeColor="text1"/>
          <w:sz w:val="36"/>
          <w:szCs w:val="36"/>
        </w:rPr>
      </w:pPr>
    </w:p>
    <w:p w:rsidR="009C5C9B" w:rsidRDefault="001003FB" w:rsidP="001003FB">
      <w:pPr>
        <w:rPr>
          <w:rFonts w:asciiTheme="minorHAnsi" w:hAnsiTheme="minorHAnsi" w:cs="Arial"/>
          <w:b/>
          <w:color w:val="000000" w:themeColor="text1"/>
          <w:szCs w:val="24"/>
        </w:rPr>
      </w:pPr>
      <w:r>
        <w:rPr>
          <w:rFonts w:asciiTheme="minorHAnsi" w:hAnsiTheme="minorHAnsi" w:cs="Arial"/>
          <w:b/>
          <w:color w:val="000000" w:themeColor="text1"/>
          <w:szCs w:val="24"/>
        </w:rPr>
        <w:t>Preventing bullying</w:t>
      </w:r>
    </w:p>
    <w:p w:rsidR="001003FB" w:rsidRDefault="001003FB" w:rsidP="001003FB">
      <w:pPr>
        <w:rPr>
          <w:rFonts w:asciiTheme="minorHAnsi" w:hAnsiTheme="minorHAnsi" w:cs="Arial"/>
          <w:b/>
          <w:color w:val="000000" w:themeColor="text1"/>
          <w:szCs w:val="24"/>
        </w:rPr>
      </w:pPr>
    </w:p>
    <w:p w:rsidR="001003FB" w:rsidRDefault="001003FB" w:rsidP="001003FB">
      <w:pPr>
        <w:rPr>
          <w:rFonts w:asciiTheme="minorHAnsi" w:hAnsiTheme="minorHAnsi" w:cs="Arial"/>
          <w:color w:val="000000" w:themeColor="text1"/>
          <w:sz w:val="22"/>
          <w:szCs w:val="22"/>
        </w:rPr>
      </w:pPr>
      <w:r>
        <w:rPr>
          <w:rFonts w:asciiTheme="minorHAnsi" w:hAnsiTheme="minorHAnsi" w:cs="Arial"/>
          <w:color w:val="000000" w:themeColor="text1"/>
          <w:sz w:val="22"/>
          <w:szCs w:val="22"/>
        </w:rPr>
        <w:t>The school endeavours to prevent bullying whether inside or outside of school and the behaviour and e-safety policy makes clear reference to the responsibilities that the scho</w:t>
      </w:r>
      <w:r w:rsidR="003E3BC2">
        <w:rPr>
          <w:rFonts w:asciiTheme="minorHAnsi" w:hAnsiTheme="minorHAnsi" w:cs="Arial"/>
          <w:color w:val="000000" w:themeColor="text1"/>
          <w:sz w:val="22"/>
          <w:szCs w:val="22"/>
        </w:rPr>
        <w:t>ol has:</w:t>
      </w:r>
    </w:p>
    <w:p w:rsidR="003E3BC2" w:rsidRDefault="003E3BC2" w:rsidP="001003FB">
      <w:pPr>
        <w:rPr>
          <w:rFonts w:asciiTheme="minorHAnsi" w:hAnsiTheme="minorHAnsi" w:cs="Arial"/>
          <w:color w:val="000000" w:themeColor="text1"/>
          <w:sz w:val="22"/>
          <w:szCs w:val="22"/>
        </w:rPr>
      </w:pPr>
    </w:p>
    <w:p w:rsidR="003E3BC2" w:rsidRPr="003E3BC2" w:rsidRDefault="003E3BC2" w:rsidP="003E3BC2">
      <w:pPr>
        <w:rPr>
          <w:rFonts w:asciiTheme="minorHAnsi" w:hAnsiTheme="minorHAnsi" w:cstheme="minorHAnsi"/>
          <w:i/>
          <w:sz w:val="22"/>
          <w:szCs w:val="22"/>
        </w:rPr>
      </w:pPr>
      <w:r w:rsidRPr="003E3BC2">
        <w:rPr>
          <w:rFonts w:asciiTheme="minorHAnsi" w:hAnsiTheme="minorHAnsi" w:cstheme="minorHAnsi"/>
          <w:i/>
          <w:sz w:val="22"/>
          <w:szCs w:val="22"/>
        </w:rPr>
        <w:t>‘It should be noted that teachers and all paid employees with responsibility for pupils have the statutory authority to discipline pupils whose behaviour is unacceptable, who break school rules or who fail to follow reasonable instruction as set out in Section 90 and 91 of the Education and Inspection Act 2006. This allows staff to:</w:t>
      </w:r>
    </w:p>
    <w:p w:rsidR="003E3BC2" w:rsidRPr="003E3BC2" w:rsidRDefault="003E3BC2" w:rsidP="003E3BC2">
      <w:pPr>
        <w:pStyle w:val="ListParagraph"/>
        <w:numPr>
          <w:ilvl w:val="0"/>
          <w:numId w:val="32"/>
        </w:numPr>
        <w:spacing w:after="0" w:line="240" w:lineRule="auto"/>
        <w:rPr>
          <w:rFonts w:cstheme="minorHAnsi"/>
          <w:i/>
        </w:rPr>
      </w:pPr>
      <w:r w:rsidRPr="003E3BC2">
        <w:rPr>
          <w:rFonts w:cstheme="minorHAnsi"/>
          <w:i/>
        </w:rPr>
        <w:t>Discipline pupils at any time the pupil is in school or off site whilst wearing a school uniform</w:t>
      </w:r>
    </w:p>
    <w:p w:rsidR="003E3BC2" w:rsidRPr="003E3BC2" w:rsidRDefault="003E3BC2" w:rsidP="003E3BC2">
      <w:pPr>
        <w:pStyle w:val="ListParagraph"/>
        <w:numPr>
          <w:ilvl w:val="0"/>
          <w:numId w:val="32"/>
        </w:numPr>
        <w:spacing w:after="0" w:line="240" w:lineRule="auto"/>
        <w:rPr>
          <w:rFonts w:cstheme="minorHAnsi"/>
          <w:i/>
        </w:rPr>
      </w:pPr>
      <w:r w:rsidRPr="003E3BC2">
        <w:rPr>
          <w:rFonts w:cstheme="minorHAnsi"/>
          <w:i/>
        </w:rPr>
        <w:t>Confiscate pupils’ property</w:t>
      </w:r>
    </w:p>
    <w:p w:rsidR="003E3BC2" w:rsidRPr="003E3BC2" w:rsidRDefault="003E3BC2" w:rsidP="003E3BC2">
      <w:pPr>
        <w:pStyle w:val="ListParagraph"/>
        <w:numPr>
          <w:ilvl w:val="0"/>
          <w:numId w:val="32"/>
        </w:numPr>
        <w:spacing w:after="0" w:line="240" w:lineRule="auto"/>
        <w:rPr>
          <w:rFonts w:cstheme="minorHAnsi"/>
          <w:i/>
        </w:rPr>
      </w:pPr>
      <w:r w:rsidRPr="003E3BC2">
        <w:rPr>
          <w:rFonts w:cstheme="minorHAnsi"/>
          <w:i/>
        </w:rPr>
        <w:t>Agree a sanction outlined in this policy</w:t>
      </w:r>
    </w:p>
    <w:p w:rsidR="003E3BC2" w:rsidRPr="003E3BC2" w:rsidRDefault="003E3BC2" w:rsidP="003E3BC2">
      <w:pPr>
        <w:pStyle w:val="ListParagraph"/>
        <w:numPr>
          <w:ilvl w:val="0"/>
          <w:numId w:val="32"/>
        </w:numPr>
        <w:spacing w:after="0" w:line="240" w:lineRule="auto"/>
        <w:rPr>
          <w:rFonts w:cstheme="minorHAnsi"/>
          <w:i/>
        </w:rPr>
      </w:pPr>
      <w:r w:rsidRPr="003E3BC2">
        <w:rPr>
          <w:rFonts w:cstheme="minorHAnsi"/>
          <w:i/>
        </w:rPr>
        <w:t>Impose a restriction on the school day e.g. prevent them from attending an afterschool club or a loss of playtime as long as the child is given access to eat, drink or use the toilet as normal</w:t>
      </w:r>
    </w:p>
    <w:p w:rsidR="00B801A2" w:rsidRPr="00B801A2" w:rsidRDefault="003E3BC2" w:rsidP="003E3BC2">
      <w:pPr>
        <w:pStyle w:val="ListParagraph"/>
        <w:numPr>
          <w:ilvl w:val="0"/>
          <w:numId w:val="32"/>
        </w:numPr>
        <w:spacing w:after="0" w:line="240" w:lineRule="auto"/>
        <w:rPr>
          <w:rFonts w:cstheme="minorHAnsi"/>
          <w:i/>
        </w:rPr>
      </w:pPr>
      <w:r w:rsidRPr="003E3BC2">
        <w:rPr>
          <w:rFonts w:cstheme="minorHAnsi"/>
          <w:i/>
        </w:rPr>
        <w:t xml:space="preserve">Impose sanctions on for serious incidents that have taken place outside of school that may have brought the school into disrepute or incidents of serious bullying/harassment that have affected another child in school’ </w:t>
      </w:r>
      <w:r>
        <w:rPr>
          <w:rFonts w:cstheme="minorHAnsi"/>
        </w:rPr>
        <w:t xml:space="preserve"> </w:t>
      </w:r>
    </w:p>
    <w:p w:rsidR="003E3BC2" w:rsidRPr="00B801A2" w:rsidRDefault="003E3BC2" w:rsidP="00B801A2">
      <w:pPr>
        <w:rPr>
          <w:rFonts w:asciiTheme="minorHAnsi" w:hAnsiTheme="minorHAnsi" w:cstheme="minorHAnsi"/>
          <w:i/>
          <w:sz w:val="22"/>
          <w:szCs w:val="22"/>
        </w:rPr>
      </w:pPr>
      <w:r w:rsidRPr="00B801A2">
        <w:rPr>
          <w:rFonts w:asciiTheme="minorHAnsi" w:hAnsiTheme="minorHAnsi" w:cstheme="minorHAnsi"/>
          <w:i/>
          <w:sz w:val="22"/>
          <w:szCs w:val="22"/>
        </w:rPr>
        <w:t>Dane Royd Behaviour, Positive Handling and Exclusion Policy 2019</w:t>
      </w:r>
    </w:p>
    <w:p w:rsidR="003E3BC2" w:rsidRDefault="003E3BC2" w:rsidP="001003FB">
      <w:pPr>
        <w:rPr>
          <w:rFonts w:asciiTheme="minorHAnsi" w:hAnsiTheme="minorHAnsi" w:cs="Arial"/>
          <w:color w:val="000000" w:themeColor="text1"/>
          <w:sz w:val="22"/>
          <w:szCs w:val="22"/>
        </w:rPr>
      </w:pPr>
    </w:p>
    <w:p w:rsidR="003E3BC2" w:rsidRDefault="003E3BC2" w:rsidP="001003FB">
      <w:pPr>
        <w:rPr>
          <w:rFonts w:asciiTheme="minorHAnsi" w:hAnsiTheme="minorHAnsi" w:cs="Arial"/>
          <w:color w:val="000000" w:themeColor="text1"/>
          <w:sz w:val="22"/>
          <w:szCs w:val="22"/>
        </w:rPr>
      </w:pPr>
      <w:r>
        <w:rPr>
          <w:rFonts w:asciiTheme="minorHAnsi" w:hAnsiTheme="minorHAnsi" w:cs="Arial"/>
          <w:color w:val="000000" w:themeColor="text1"/>
          <w:sz w:val="22"/>
          <w:szCs w:val="22"/>
        </w:rPr>
        <w:t>The Policies clearly se</w:t>
      </w:r>
      <w:r w:rsidR="00087896">
        <w:rPr>
          <w:rFonts w:asciiTheme="minorHAnsi" w:hAnsiTheme="minorHAnsi" w:cs="Arial"/>
          <w:color w:val="000000" w:themeColor="text1"/>
          <w:sz w:val="22"/>
          <w:szCs w:val="22"/>
        </w:rPr>
        <w:t>t out how the school creates an</w:t>
      </w:r>
      <w:r>
        <w:rPr>
          <w:rFonts w:asciiTheme="minorHAnsi" w:hAnsiTheme="minorHAnsi" w:cs="Arial"/>
          <w:color w:val="000000" w:themeColor="text1"/>
          <w:sz w:val="22"/>
          <w:szCs w:val="22"/>
        </w:rPr>
        <w:t xml:space="preserve"> ethos that promotes outstanding behaviour and best tries to eliminate the opportunities for bullying to take place both in school and outside, with a strong emphasis on collaboration with parents.</w:t>
      </w:r>
    </w:p>
    <w:p w:rsidR="003E3BC2" w:rsidRDefault="003E3BC2" w:rsidP="001003FB">
      <w:pPr>
        <w:rPr>
          <w:rFonts w:asciiTheme="minorHAnsi" w:hAnsiTheme="minorHAnsi" w:cs="Arial"/>
          <w:color w:val="000000" w:themeColor="text1"/>
          <w:sz w:val="22"/>
          <w:szCs w:val="22"/>
        </w:rPr>
      </w:pPr>
    </w:p>
    <w:p w:rsidR="003E3BC2" w:rsidRDefault="003E3BC2" w:rsidP="001003FB">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school has a clear curriculum that is expected to be followed on digital resilience and </w:t>
      </w:r>
      <w:r w:rsidR="00133AA4">
        <w:rPr>
          <w:rFonts w:asciiTheme="minorHAnsi" w:hAnsiTheme="minorHAnsi" w:cs="Arial"/>
          <w:color w:val="000000" w:themeColor="text1"/>
          <w:sz w:val="22"/>
          <w:szCs w:val="22"/>
        </w:rPr>
        <w:t>literacy and provides sign posts for parents on where to keep best informed with regards to their child’s online safety.</w:t>
      </w:r>
    </w:p>
    <w:p w:rsidR="0064127F" w:rsidRDefault="0064127F" w:rsidP="001003FB">
      <w:pPr>
        <w:rPr>
          <w:rFonts w:asciiTheme="minorHAnsi" w:hAnsiTheme="minorHAnsi" w:cs="Arial"/>
          <w:color w:val="000000" w:themeColor="text1"/>
          <w:sz w:val="22"/>
          <w:szCs w:val="22"/>
        </w:rPr>
      </w:pPr>
    </w:p>
    <w:p w:rsidR="0064127F" w:rsidRDefault="0064127F" w:rsidP="001003FB">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school curriculum and structure of assemblies includes several opportunities to discuss different types of bullying and what bullying constitutes, we have external visitors that also play a vital role in our anti-bullying strategies including the NSPCC and Pennine </w:t>
      </w:r>
      <w:proofErr w:type="spellStart"/>
      <w:r>
        <w:rPr>
          <w:rFonts w:asciiTheme="minorHAnsi" w:hAnsiTheme="minorHAnsi" w:cs="Arial"/>
          <w:color w:val="000000" w:themeColor="text1"/>
          <w:sz w:val="22"/>
          <w:szCs w:val="22"/>
        </w:rPr>
        <w:t>Camphill</w:t>
      </w:r>
      <w:proofErr w:type="spellEnd"/>
      <w:r>
        <w:rPr>
          <w:rFonts w:asciiTheme="minorHAnsi" w:hAnsiTheme="minorHAnsi" w:cs="Arial"/>
          <w:color w:val="000000" w:themeColor="text1"/>
          <w:sz w:val="22"/>
          <w:szCs w:val="22"/>
        </w:rPr>
        <w:t xml:space="preserve"> Community.  </w:t>
      </w:r>
    </w:p>
    <w:p w:rsidR="00AD2122" w:rsidRDefault="00AD2122" w:rsidP="001003FB">
      <w:pPr>
        <w:rPr>
          <w:rFonts w:asciiTheme="minorHAnsi" w:hAnsiTheme="minorHAnsi" w:cs="Arial"/>
          <w:color w:val="000000" w:themeColor="text1"/>
          <w:sz w:val="22"/>
          <w:szCs w:val="22"/>
        </w:rPr>
      </w:pPr>
    </w:p>
    <w:p w:rsidR="00AD2122" w:rsidRDefault="00AD2122" w:rsidP="001003FB">
      <w:pPr>
        <w:rPr>
          <w:rFonts w:asciiTheme="minorHAnsi" w:hAnsiTheme="minorHAnsi" w:cs="Arial"/>
          <w:color w:val="000000" w:themeColor="text1"/>
          <w:sz w:val="22"/>
          <w:szCs w:val="22"/>
        </w:rPr>
      </w:pPr>
      <w:r>
        <w:rPr>
          <w:rFonts w:asciiTheme="minorHAnsi" w:hAnsiTheme="minorHAnsi" w:cs="Arial"/>
          <w:color w:val="000000" w:themeColor="text1"/>
          <w:sz w:val="22"/>
          <w:szCs w:val="22"/>
        </w:rPr>
        <w:t>Parents are actively encouraged to report incidents to the school and other agencies involved, whether that be the bus company if incidents arise on the bus, or the social media provider and in extreme cases the police where school sanctions may fail.</w:t>
      </w:r>
    </w:p>
    <w:p w:rsidR="003438CB" w:rsidRDefault="003438CB" w:rsidP="001003FB">
      <w:pPr>
        <w:rPr>
          <w:rFonts w:asciiTheme="minorHAnsi" w:hAnsiTheme="minorHAnsi" w:cs="Arial"/>
          <w:color w:val="000000" w:themeColor="text1"/>
          <w:sz w:val="22"/>
          <w:szCs w:val="22"/>
        </w:rPr>
      </w:pPr>
    </w:p>
    <w:p w:rsidR="003438CB" w:rsidRDefault="003438CB" w:rsidP="001003FB">
      <w:pPr>
        <w:rPr>
          <w:rFonts w:asciiTheme="minorHAnsi" w:hAnsiTheme="minorHAnsi" w:cs="Arial"/>
          <w:b/>
          <w:color w:val="000000" w:themeColor="text1"/>
          <w:szCs w:val="24"/>
        </w:rPr>
      </w:pPr>
      <w:r>
        <w:rPr>
          <w:rFonts w:asciiTheme="minorHAnsi" w:hAnsiTheme="minorHAnsi" w:cs="Arial"/>
          <w:b/>
          <w:color w:val="000000" w:themeColor="text1"/>
          <w:szCs w:val="24"/>
        </w:rPr>
        <w:lastRenderedPageBreak/>
        <w:t>Reporting incidents</w:t>
      </w:r>
      <w:r w:rsidR="00721395">
        <w:rPr>
          <w:rFonts w:asciiTheme="minorHAnsi" w:hAnsiTheme="minorHAnsi" w:cs="Arial"/>
          <w:b/>
          <w:color w:val="000000" w:themeColor="text1"/>
          <w:szCs w:val="24"/>
        </w:rPr>
        <w:t xml:space="preserve"> - Parents</w:t>
      </w:r>
    </w:p>
    <w:p w:rsidR="003438CB" w:rsidRDefault="003438CB" w:rsidP="001003FB">
      <w:pPr>
        <w:rPr>
          <w:rFonts w:asciiTheme="minorHAnsi" w:hAnsiTheme="minorHAnsi" w:cs="Arial"/>
          <w:b/>
          <w:color w:val="000000" w:themeColor="text1"/>
          <w:szCs w:val="24"/>
        </w:rPr>
      </w:pPr>
    </w:p>
    <w:p w:rsidR="003438CB" w:rsidRPr="003438CB" w:rsidRDefault="003438CB" w:rsidP="001003FB">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All suspected cases of bullying should at first be reported to the class teacher who will make a record of the incident on CPOMs. They will then investigate and carry out the initial intervention with both the child/children who are the victim and the suspected perpetrators. The CPOMs system will make sure the Behaviour and Inclusion Lead and </w:t>
      </w:r>
      <w:proofErr w:type="spellStart"/>
      <w:r>
        <w:rPr>
          <w:rFonts w:asciiTheme="minorHAnsi" w:hAnsiTheme="minorHAnsi" w:cs="Arial"/>
          <w:color w:val="000000" w:themeColor="text1"/>
          <w:sz w:val="22"/>
          <w:szCs w:val="22"/>
        </w:rPr>
        <w:t>Headteacher</w:t>
      </w:r>
      <w:proofErr w:type="spellEnd"/>
      <w:r>
        <w:rPr>
          <w:rFonts w:asciiTheme="minorHAnsi" w:hAnsiTheme="minorHAnsi" w:cs="Arial"/>
          <w:color w:val="000000" w:themeColor="text1"/>
          <w:sz w:val="22"/>
          <w:szCs w:val="22"/>
        </w:rPr>
        <w:t xml:space="preserve"> are notified of any suspected incidents. Teaching staff are available every morning on the door between 8:40 and 8:55 or can be reached via an appointment made through the office. E-mails can be sent into school but we do encourage parents to try arrange a face to face to discuss the incidents in as much detail as possible.</w:t>
      </w:r>
    </w:p>
    <w:p w:rsidR="001003FB" w:rsidRDefault="001003FB" w:rsidP="001003FB">
      <w:pPr>
        <w:rPr>
          <w:rFonts w:asciiTheme="minorHAnsi" w:hAnsiTheme="minorHAnsi" w:cs="Arial"/>
          <w:b/>
          <w:color w:val="000000" w:themeColor="text1"/>
          <w:szCs w:val="24"/>
        </w:rPr>
      </w:pPr>
    </w:p>
    <w:p w:rsidR="00721395" w:rsidRDefault="00721395" w:rsidP="001003FB">
      <w:pPr>
        <w:rPr>
          <w:rFonts w:asciiTheme="minorHAnsi" w:hAnsiTheme="minorHAnsi" w:cs="Arial"/>
          <w:b/>
          <w:color w:val="000000" w:themeColor="text1"/>
          <w:szCs w:val="24"/>
        </w:rPr>
      </w:pPr>
      <w:r>
        <w:rPr>
          <w:rFonts w:asciiTheme="minorHAnsi" w:hAnsiTheme="minorHAnsi" w:cs="Arial"/>
          <w:b/>
          <w:color w:val="000000" w:themeColor="text1"/>
          <w:szCs w:val="24"/>
        </w:rPr>
        <w:t>Reporting incidents – Children</w:t>
      </w:r>
    </w:p>
    <w:p w:rsidR="00721395" w:rsidRDefault="00721395" w:rsidP="001003FB">
      <w:pPr>
        <w:rPr>
          <w:rFonts w:asciiTheme="minorHAnsi" w:hAnsiTheme="minorHAnsi" w:cs="Arial"/>
          <w:b/>
          <w:color w:val="000000" w:themeColor="text1"/>
          <w:szCs w:val="24"/>
        </w:rPr>
      </w:pPr>
    </w:p>
    <w:p w:rsidR="00721395" w:rsidRDefault="00721395" w:rsidP="001003FB">
      <w:pPr>
        <w:rPr>
          <w:rFonts w:asciiTheme="minorHAnsi" w:hAnsiTheme="minorHAnsi" w:cs="Arial"/>
          <w:color w:val="000000" w:themeColor="text1"/>
          <w:sz w:val="22"/>
          <w:szCs w:val="22"/>
        </w:rPr>
      </w:pPr>
      <w:r>
        <w:rPr>
          <w:rFonts w:asciiTheme="minorHAnsi" w:hAnsiTheme="minorHAnsi" w:cs="Arial"/>
          <w:color w:val="000000" w:themeColor="text1"/>
          <w:sz w:val="22"/>
          <w:szCs w:val="22"/>
        </w:rPr>
        <w:t>Children are actively encouraged to disclose any incidents of bullying to a responsible adult, whether that is a parent or member of school staff. Children are encouraged to go to who they feel comfortable with and this does not have to be their class teacher. Children should be aware that the incidents that they discuss will be recorded and may be passed on for other members of staff to deal with.</w:t>
      </w:r>
    </w:p>
    <w:p w:rsidR="00721395" w:rsidRDefault="00721395" w:rsidP="001003FB">
      <w:pPr>
        <w:rPr>
          <w:rFonts w:asciiTheme="minorHAnsi" w:hAnsiTheme="minorHAnsi" w:cs="Arial"/>
          <w:color w:val="000000" w:themeColor="text1"/>
          <w:sz w:val="22"/>
          <w:szCs w:val="22"/>
        </w:rPr>
      </w:pPr>
    </w:p>
    <w:p w:rsidR="00721395" w:rsidRPr="00721395" w:rsidRDefault="00721395" w:rsidP="001003FB">
      <w:pPr>
        <w:rPr>
          <w:rFonts w:asciiTheme="minorHAnsi" w:hAnsiTheme="minorHAnsi" w:cs="Arial"/>
          <w:color w:val="000000" w:themeColor="text1"/>
          <w:sz w:val="22"/>
          <w:szCs w:val="22"/>
        </w:rPr>
      </w:pPr>
      <w:r>
        <w:rPr>
          <w:rFonts w:asciiTheme="minorHAnsi" w:hAnsiTheme="minorHAnsi" w:cs="Arial"/>
          <w:color w:val="000000" w:themeColor="text1"/>
          <w:sz w:val="22"/>
          <w:szCs w:val="22"/>
        </w:rPr>
        <w:t>Staff should be aware that vulnerable groups of children including those with special educational needs may need further help to disclose incidents of bullying. Staff should be particularly vigilant of these groups as the child themselves may not be aware that they are being bullies. A range of resources are available from the anti-bullying alliance website and from the Behaviour and Inclusion lead to support these groups in communicating their incidents and feelings.</w:t>
      </w:r>
    </w:p>
    <w:p w:rsidR="00721395" w:rsidRDefault="00721395" w:rsidP="001003FB">
      <w:pPr>
        <w:rPr>
          <w:rFonts w:asciiTheme="minorHAnsi" w:hAnsiTheme="minorHAnsi" w:cs="Arial"/>
          <w:b/>
          <w:color w:val="000000" w:themeColor="text1"/>
          <w:sz w:val="22"/>
          <w:szCs w:val="22"/>
        </w:rPr>
      </w:pPr>
    </w:p>
    <w:p w:rsidR="00911C31" w:rsidRPr="00721395" w:rsidRDefault="00911C31" w:rsidP="001003FB">
      <w:pPr>
        <w:rPr>
          <w:rFonts w:asciiTheme="minorHAnsi" w:hAnsiTheme="minorHAnsi" w:cs="Arial"/>
          <w:b/>
          <w:color w:val="000000" w:themeColor="text1"/>
          <w:szCs w:val="24"/>
        </w:rPr>
      </w:pPr>
      <w:r w:rsidRPr="00721395">
        <w:rPr>
          <w:rFonts w:asciiTheme="minorHAnsi" w:hAnsiTheme="minorHAnsi" w:cs="Arial"/>
          <w:b/>
          <w:color w:val="000000" w:themeColor="text1"/>
          <w:szCs w:val="24"/>
        </w:rPr>
        <w:t>Communicating this policy</w:t>
      </w:r>
    </w:p>
    <w:p w:rsidR="00911C31" w:rsidRDefault="00911C31" w:rsidP="001003FB">
      <w:pPr>
        <w:rPr>
          <w:rFonts w:asciiTheme="minorHAnsi" w:hAnsiTheme="minorHAnsi" w:cs="Arial"/>
          <w:b/>
          <w:color w:val="000000" w:themeColor="text1"/>
          <w:sz w:val="22"/>
          <w:szCs w:val="22"/>
        </w:rPr>
      </w:pPr>
    </w:p>
    <w:p w:rsidR="00911C31" w:rsidRPr="00911C31" w:rsidRDefault="00911C31" w:rsidP="001003FB">
      <w:pPr>
        <w:rPr>
          <w:rFonts w:asciiTheme="minorHAnsi" w:hAnsiTheme="minorHAnsi" w:cs="Arial"/>
          <w:color w:val="000000" w:themeColor="text1"/>
          <w:sz w:val="22"/>
          <w:szCs w:val="22"/>
        </w:rPr>
      </w:pPr>
      <w:r>
        <w:rPr>
          <w:rFonts w:asciiTheme="minorHAnsi" w:hAnsiTheme="minorHAnsi" w:cs="Arial"/>
          <w:color w:val="000000" w:themeColor="text1"/>
          <w:sz w:val="22"/>
          <w:szCs w:val="22"/>
        </w:rPr>
        <w:t>This policy will be emailed to parents via parent mail at least annually. It will be available on the school website all year round and a paper copy can be requested via the school office at any point.</w:t>
      </w:r>
    </w:p>
    <w:p w:rsidR="009C5C9B" w:rsidRPr="00565C4D" w:rsidRDefault="009C5C9B" w:rsidP="009C5C9B">
      <w:pPr>
        <w:rPr>
          <w:rFonts w:asciiTheme="minorHAnsi" w:hAnsiTheme="minorHAnsi" w:cs="Arial"/>
        </w:rPr>
      </w:pPr>
    </w:p>
    <w:p w:rsidR="0037498B" w:rsidRDefault="0037498B" w:rsidP="009C5C9B">
      <w:pPr>
        <w:rPr>
          <w:rFonts w:asciiTheme="minorHAnsi" w:hAnsiTheme="minorHAnsi" w:cs="Arial"/>
          <w:b/>
        </w:rPr>
      </w:pPr>
      <w:r>
        <w:rPr>
          <w:rFonts w:asciiTheme="minorHAnsi" w:hAnsiTheme="minorHAnsi" w:cs="Arial"/>
          <w:b/>
        </w:rPr>
        <w:t>Helpful Information</w:t>
      </w:r>
    </w:p>
    <w:p w:rsidR="0037498B" w:rsidRDefault="0037498B" w:rsidP="009C5C9B">
      <w:pPr>
        <w:rPr>
          <w:rFonts w:asciiTheme="minorHAnsi" w:hAnsiTheme="minorHAnsi" w:cs="Arial"/>
          <w:b/>
        </w:rPr>
      </w:pPr>
    </w:p>
    <w:p w:rsidR="009C5C9B" w:rsidRPr="00565C4D" w:rsidRDefault="009C5C9B" w:rsidP="009C5C9B">
      <w:pPr>
        <w:rPr>
          <w:rFonts w:asciiTheme="minorHAnsi" w:hAnsiTheme="minorHAnsi" w:cs="Arial"/>
          <w:b/>
        </w:rPr>
      </w:pPr>
      <w:r w:rsidRPr="00565C4D">
        <w:rPr>
          <w:rFonts w:asciiTheme="minorHAnsi" w:hAnsiTheme="minorHAnsi" w:cs="Arial"/>
          <w:b/>
        </w:rPr>
        <w:t>What are the signs and symptoms of bullying?</w:t>
      </w:r>
      <w:r w:rsidR="00DB08CE">
        <w:rPr>
          <w:rFonts w:asciiTheme="minorHAnsi" w:hAnsiTheme="minorHAnsi" w:cs="Arial"/>
          <w:b/>
        </w:rPr>
        <w:t xml:space="preserve"> (It should be noted that these could be signs of things other than bullying)</w:t>
      </w:r>
    </w:p>
    <w:p w:rsidR="009C5C9B" w:rsidRPr="00565C4D" w:rsidRDefault="009C5C9B" w:rsidP="009C5C9B">
      <w:pPr>
        <w:rPr>
          <w:rFonts w:asciiTheme="minorHAnsi" w:hAnsiTheme="minorHAnsi" w:cs="Arial"/>
        </w:rPr>
      </w:pPr>
      <w:r w:rsidRPr="00565C4D">
        <w:rPr>
          <w:rFonts w:asciiTheme="minorHAnsi" w:hAnsiTheme="minorHAnsi" w:cs="Arial"/>
        </w:rPr>
        <w:t xml:space="preserve"> A person may indicate by signs or behaviours that they are being bullied. Everyone should be aware of these possible signs and should investigate if the person;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Is frightened of walking to or from school or changes route</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Doesn’t want to go on the school</w:t>
      </w:r>
      <w:r w:rsidR="00D63B5B">
        <w:rPr>
          <w:rFonts w:asciiTheme="minorHAnsi" w:hAnsiTheme="minorHAnsi" w:cs="Arial"/>
        </w:rPr>
        <w:t xml:space="preserve"> bus</w:t>
      </w:r>
      <w:bookmarkStart w:id="0" w:name="_GoBack"/>
      <w:bookmarkEnd w:id="0"/>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Begs to be driven to school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Changes their usual routine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Is unwilling to go to school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Begins to truant</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Becomes withdrawn, anxious or lacking in confidence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Becomes aggressive, abusive, disruptive or unreasonable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Starts stammering</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Threatens or attempts to run away</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Cries themselves to sleep at night or has nightmares</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Feels ill in the morning</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Performance in school work begins to drop</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Comes home with clothes torn, property damaged or ‘missing’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Has dinner or other monies continually ‘lost’</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Has unexplained cuts or bruises</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Bullying others</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Changes in eating habits</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Is frightened to say what is wrong</w:t>
      </w:r>
    </w:p>
    <w:p w:rsidR="009C5C9B" w:rsidRPr="00565C4D" w:rsidRDefault="009C5C9B" w:rsidP="009C5C9B">
      <w:pPr>
        <w:rPr>
          <w:rFonts w:asciiTheme="minorHAnsi" w:hAnsiTheme="minorHAnsi" w:cs="Arial"/>
        </w:rPr>
      </w:pPr>
      <w:r w:rsidRPr="00565C4D">
        <w:rPr>
          <w:rFonts w:asciiTheme="minorHAnsi" w:hAnsiTheme="minorHAnsi" w:cs="Arial"/>
        </w:rPr>
        <w:lastRenderedPageBreak/>
        <w:t xml:space="preserve"> </w:t>
      </w:r>
      <w:r w:rsidRPr="00565C4D">
        <w:rPr>
          <w:rFonts w:asciiTheme="minorHAnsi" w:hAnsiTheme="minorHAnsi" w:cs="Arial"/>
        </w:rPr>
        <w:sym w:font="Symbol" w:char="F0B7"/>
      </w:r>
      <w:r w:rsidRPr="00565C4D">
        <w:rPr>
          <w:rFonts w:asciiTheme="minorHAnsi" w:hAnsiTheme="minorHAnsi" w:cs="Arial"/>
        </w:rPr>
        <w:t xml:space="preserve"> Gives improbable excuses for their behaviour.</w:t>
      </w:r>
    </w:p>
    <w:p w:rsidR="0037498B" w:rsidRDefault="009C5C9B" w:rsidP="001003FB">
      <w:pPr>
        <w:pBdr>
          <w:top w:val="none" w:sz="0" w:space="0" w:color="auto"/>
          <w:left w:val="none" w:sz="0" w:space="0" w:color="auto"/>
          <w:bottom w:val="none" w:sz="0" w:space="0" w:color="auto"/>
          <w:right w:val="none" w:sz="0" w:space="0" w:color="auto"/>
        </w:pBdr>
        <w:rPr>
          <w:rFonts w:asciiTheme="minorHAnsi" w:hAnsiTheme="minorHAnsi" w:cs="Arial"/>
          <w:b/>
        </w:rPr>
      </w:pPr>
      <w:r w:rsidRPr="00565C4D">
        <w:rPr>
          <w:rFonts w:asciiTheme="minorHAnsi" w:hAnsiTheme="minorHAnsi" w:cs="Arial"/>
        </w:rPr>
        <w:br w:type="page"/>
      </w:r>
      <w:r w:rsidRPr="00565C4D">
        <w:rPr>
          <w:rFonts w:asciiTheme="minorHAnsi" w:hAnsiTheme="minorHAnsi" w:cs="Arial"/>
          <w:b/>
        </w:rPr>
        <w:lastRenderedPageBreak/>
        <w:t xml:space="preserve">What causes Bullying? </w:t>
      </w:r>
    </w:p>
    <w:p w:rsidR="009C5C9B" w:rsidRPr="0037498B" w:rsidRDefault="009C5C9B" w:rsidP="001003FB">
      <w:pPr>
        <w:pBdr>
          <w:top w:val="none" w:sz="0" w:space="0" w:color="auto"/>
          <w:left w:val="none" w:sz="0" w:space="0" w:color="auto"/>
          <w:bottom w:val="none" w:sz="0" w:space="0" w:color="auto"/>
          <w:right w:val="none" w:sz="0" w:space="0" w:color="auto"/>
        </w:pBdr>
        <w:rPr>
          <w:rFonts w:asciiTheme="minorHAnsi" w:hAnsiTheme="minorHAnsi" w:cs="Arial"/>
        </w:rPr>
      </w:pPr>
      <w:r w:rsidRPr="0037498B">
        <w:rPr>
          <w:rFonts w:asciiTheme="minorHAnsi" w:hAnsiTheme="minorHAnsi" w:cs="Arial"/>
        </w:rPr>
        <w:t xml:space="preserve">People bully for different reasons. The reasons could be: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to</w:t>
      </w:r>
      <w:proofErr w:type="gramEnd"/>
      <w:r w:rsidRPr="00565C4D">
        <w:rPr>
          <w:rFonts w:asciiTheme="minorHAnsi" w:hAnsiTheme="minorHAnsi" w:cs="Arial"/>
        </w:rPr>
        <w:t xml:space="preserve"> feel powerful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jealousy</w:t>
      </w:r>
      <w:proofErr w:type="gramEnd"/>
      <w:r w:rsidRPr="00565C4D">
        <w:rPr>
          <w:rFonts w:asciiTheme="minorHAnsi" w:hAnsiTheme="minorHAnsi" w:cs="Arial"/>
        </w:rPr>
        <w:t xml:space="preserve"> </w:t>
      </w:r>
    </w:p>
    <w:p w:rsidR="009C5C9B" w:rsidRPr="00565C4D" w:rsidRDefault="009C5C9B" w:rsidP="009C5C9B">
      <w:pPr>
        <w:rPr>
          <w:rFonts w:asciiTheme="minorHAnsi" w:hAnsiTheme="minorHAnsi" w:cs="Arial"/>
        </w:rPr>
      </w:pP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to</w:t>
      </w:r>
      <w:proofErr w:type="gramEnd"/>
      <w:r w:rsidRPr="00565C4D">
        <w:rPr>
          <w:rFonts w:asciiTheme="minorHAnsi" w:hAnsiTheme="minorHAnsi" w:cs="Arial"/>
        </w:rPr>
        <w:t xml:space="preserve"> feel good about themselves</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to</w:t>
      </w:r>
      <w:proofErr w:type="gramEnd"/>
      <w:r w:rsidRPr="00565C4D">
        <w:rPr>
          <w:rFonts w:asciiTheme="minorHAnsi" w:hAnsiTheme="minorHAnsi" w:cs="Arial"/>
        </w:rPr>
        <w:t xml:space="preserve"> be in control</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because</w:t>
      </w:r>
      <w:proofErr w:type="gramEnd"/>
      <w:r w:rsidRPr="00565C4D">
        <w:rPr>
          <w:rFonts w:asciiTheme="minorHAnsi" w:hAnsiTheme="minorHAnsi" w:cs="Arial"/>
        </w:rPr>
        <w:t xml:space="preserve"> they want something (attention, possession or friends)</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to</w:t>
      </w:r>
      <w:proofErr w:type="gramEnd"/>
      <w:r w:rsidRPr="00565C4D">
        <w:rPr>
          <w:rFonts w:asciiTheme="minorHAnsi" w:hAnsiTheme="minorHAnsi" w:cs="Arial"/>
        </w:rPr>
        <w:t xml:space="preserve"> look good in front of other people</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to</w:t>
      </w:r>
      <w:proofErr w:type="gramEnd"/>
      <w:r w:rsidRPr="00565C4D">
        <w:rPr>
          <w:rFonts w:asciiTheme="minorHAnsi" w:hAnsiTheme="minorHAnsi" w:cs="Arial"/>
        </w:rPr>
        <w:t xml:space="preserve"> feel popular</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because</w:t>
      </w:r>
      <w:proofErr w:type="gramEnd"/>
      <w:r w:rsidRPr="00565C4D">
        <w:rPr>
          <w:rFonts w:asciiTheme="minorHAnsi" w:hAnsiTheme="minorHAnsi" w:cs="Arial"/>
        </w:rPr>
        <w:t xml:space="preserve"> of peer pressure</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to</w:t>
      </w:r>
      <w:proofErr w:type="gramEnd"/>
      <w:r w:rsidRPr="00565C4D">
        <w:rPr>
          <w:rFonts w:asciiTheme="minorHAnsi" w:hAnsiTheme="minorHAnsi" w:cs="Arial"/>
        </w:rPr>
        <w:t xml:space="preserve"> be big/clever</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for</w:t>
      </w:r>
      <w:proofErr w:type="gramEnd"/>
      <w:r w:rsidRPr="00565C4D">
        <w:rPr>
          <w:rFonts w:asciiTheme="minorHAnsi" w:hAnsiTheme="minorHAnsi" w:cs="Arial"/>
        </w:rPr>
        <w:t xml:space="preserve"> fun</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because</w:t>
      </w:r>
      <w:proofErr w:type="gramEnd"/>
      <w:r w:rsidRPr="00565C4D">
        <w:rPr>
          <w:rFonts w:asciiTheme="minorHAnsi" w:hAnsiTheme="minorHAnsi" w:cs="Arial"/>
        </w:rPr>
        <w:t xml:space="preserve"> they are being bullied themselves</w:t>
      </w:r>
    </w:p>
    <w:p w:rsidR="009C5C9B" w:rsidRPr="00565C4D" w:rsidRDefault="009C5C9B" w:rsidP="009C5C9B">
      <w:pPr>
        <w:rPr>
          <w:rFonts w:asciiTheme="minorHAnsi" w:hAnsiTheme="minorHAnsi" w:cs="Arial"/>
        </w:rPr>
      </w:pPr>
      <w:r w:rsidRPr="00565C4D">
        <w:rPr>
          <w:rFonts w:asciiTheme="minorHAnsi" w:hAnsiTheme="minorHAnsi" w:cs="Arial"/>
        </w:rPr>
        <w:t xml:space="preserve"> </w:t>
      </w:r>
      <w:r w:rsidRPr="00565C4D">
        <w:rPr>
          <w:rFonts w:asciiTheme="minorHAnsi" w:hAnsiTheme="minorHAnsi" w:cs="Arial"/>
        </w:rPr>
        <w:sym w:font="Symbol" w:char="F0B7"/>
      </w:r>
      <w:r w:rsidRPr="00565C4D">
        <w:rPr>
          <w:rFonts w:asciiTheme="minorHAnsi" w:hAnsiTheme="minorHAnsi" w:cs="Arial"/>
        </w:rPr>
        <w:t xml:space="preserve"> </w:t>
      </w:r>
      <w:proofErr w:type="gramStart"/>
      <w:r w:rsidRPr="00565C4D">
        <w:rPr>
          <w:rFonts w:asciiTheme="minorHAnsi" w:hAnsiTheme="minorHAnsi" w:cs="Arial"/>
        </w:rPr>
        <w:t>because</w:t>
      </w:r>
      <w:proofErr w:type="gramEnd"/>
      <w:r w:rsidRPr="00565C4D">
        <w:rPr>
          <w:rFonts w:asciiTheme="minorHAnsi" w:hAnsiTheme="minorHAnsi" w:cs="Arial"/>
        </w:rPr>
        <w:t xml:space="preserve"> they see and pick on an easy target (small, won’t tell anyone, lonely or different in some way)</w:t>
      </w:r>
    </w:p>
    <w:p w:rsidR="009C5C9B" w:rsidRPr="00565C4D" w:rsidRDefault="009C5C9B" w:rsidP="009C5C9B">
      <w:pPr>
        <w:rPr>
          <w:rFonts w:asciiTheme="minorHAnsi" w:hAnsiTheme="minorHAnsi" w:cs="Arial"/>
        </w:rPr>
      </w:pPr>
    </w:p>
    <w:p w:rsidR="00565C4D" w:rsidRPr="00565C4D" w:rsidRDefault="00565C4D" w:rsidP="009C5C9B">
      <w:pPr>
        <w:rPr>
          <w:rFonts w:asciiTheme="minorHAnsi" w:hAnsiTheme="minorHAnsi" w:cs="Arial"/>
        </w:rPr>
      </w:pPr>
    </w:p>
    <w:p w:rsidR="00565C4D" w:rsidRPr="00565C4D" w:rsidRDefault="00565C4D" w:rsidP="009C5C9B">
      <w:pPr>
        <w:rPr>
          <w:rFonts w:asciiTheme="minorHAnsi" w:hAnsiTheme="minorHAnsi" w:cs="Arial"/>
          <w:b/>
        </w:rPr>
      </w:pPr>
      <w:r w:rsidRPr="00565C4D">
        <w:rPr>
          <w:rFonts w:asciiTheme="minorHAnsi" w:hAnsiTheme="minorHAnsi" w:cs="Arial"/>
          <w:b/>
        </w:rPr>
        <w:t>Support Agencies</w:t>
      </w:r>
    </w:p>
    <w:p w:rsidR="00565C4D" w:rsidRPr="00565C4D" w:rsidRDefault="00565C4D" w:rsidP="009C5C9B">
      <w:pPr>
        <w:rPr>
          <w:rFonts w:asciiTheme="minorHAnsi" w:hAnsiTheme="minorHAnsi" w:cs="Arial"/>
        </w:rPr>
      </w:pPr>
      <w:r w:rsidRPr="00565C4D">
        <w:rPr>
          <w:rFonts w:asciiTheme="minorHAnsi" w:hAnsiTheme="minorHAnsi" w:cs="Arial"/>
        </w:rPr>
        <w:t xml:space="preserve">Anti-bullying Alliance - the alliance brings together over 60 organisations into one network with the aim of reducing bullying. Their website has a parent section with links to recommended organisations who can help with bullying issues </w:t>
      </w:r>
      <w:hyperlink r:id="rId12" w:history="1">
        <w:r w:rsidRPr="00565C4D">
          <w:rPr>
            <w:rStyle w:val="Hyperlink"/>
            <w:rFonts w:asciiTheme="minorHAnsi" w:hAnsiTheme="minorHAnsi" w:cs="Arial"/>
          </w:rPr>
          <w:t>www.anti-bullyingalliance.org.uk</w:t>
        </w:r>
      </w:hyperlink>
    </w:p>
    <w:p w:rsidR="00565C4D" w:rsidRPr="00565C4D" w:rsidRDefault="00565C4D" w:rsidP="009C5C9B">
      <w:pPr>
        <w:rPr>
          <w:rFonts w:asciiTheme="minorHAnsi" w:hAnsiTheme="minorHAnsi" w:cs="Arial"/>
        </w:rPr>
      </w:pPr>
    </w:p>
    <w:p w:rsidR="00565C4D" w:rsidRPr="00565C4D" w:rsidRDefault="00565C4D" w:rsidP="009C5C9B">
      <w:pPr>
        <w:rPr>
          <w:rFonts w:asciiTheme="minorHAnsi" w:hAnsiTheme="minorHAnsi" w:cs="Arial"/>
        </w:rPr>
      </w:pPr>
      <w:r w:rsidRPr="00565C4D">
        <w:rPr>
          <w:rFonts w:asciiTheme="minorHAnsi" w:hAnsiTheme="minorHAnsi" w:cs="Arial"/>
        </w:rPr>
        <w:t xml:space="preserve"> Kidscape www.kidscape.org.uk 02077303300 </w:t>
      </w:r>
    </w:p>
    <w:p w:rsidR="00565C4D" w:rsidRPr="00565C4D" w:rsidRDefault="00565C4D" w:rsidP="009C5C9B">
      <w:pPr>
        <w:rPr>
          <w:rFonts w:asciiTheme="minorHAnsi" w:hAnsiTheme="minorHAnsi" w:cs="Arial"/>
        </w:rPr>
      </w:pPr>
    </w:p>
    <w:p w:rsidR="00565C4D" w:rsidRPr="00565C4D" w:rsidRDefault="00565C4D" w:rsidP="009C5C9B">
      <w:pPr>
        <w:rPr>
          <w:rFonts w:asciiTheme="minorHAnsi" w:hAnsiTheme="minorHAnsi" w:cs="Arial"/>
        </w:rPr>
      </w:pPr>
      <w:proofErr w:type="spellStart"/>
      <w:r w:rsidRPr="00565C4D">
        <w:rPr>
          <w:rFonts w:asciiTheme="minorHAnsi" w:hAnsiTheme="minorHAnsi" w:cs="Arial"/>
        </w:rPr>
        <w:t>Childline</w:t>
      </w:r>
      <w:proofErr w:type="spellEnd"/>
      <w:r w:rsidRPr="00565C4D">
        <w:rPr>
          <w:rFonts w:asciiTheme="minorHAnsi" w:hAnsiTheme="minorHAnsi" w:cs="Arial"/>
        </w:rPr>
        <w:t xml:space="preserve"> – advice and stories from children who have survived bullying 08000 1111</w:t>
      </w:r>
    </w:p>
    <w:p w:rsidR="00565C4D" w:rsidRPr="00565C4D" w:rsidRDefault="00565C4D" w:rsidP="009C5C9B">
      <w:pPr>
        <w:rPr>
          <w:rFonts w:asciiTheme="minorHAnsi" w:hAnsiTheme="minorHAnsi" w:cs="Arial"/>
        </w:rPr>
      </w:pPr>
    </w:p>
    <w:p w:rsidR="00565C4D" w:rsidRPr="00565C4D" w:rsidRDefault="00565C4D" w:rsidP="009C5C9B">
      <w:pPr>
        <w:rPr>
          <w:rFonts w:asciiTheme="minorHAnsi" w:hAnsiTheme="minorHAnsi" w:cs="Arial"/>
        </w:rPr>
      </w:pPr>
      <w:r w:rsidRPr="00565C4D">
        <w:rPr>
          <w:rFonts w:asciiTheme="minorHAnsi" w:hAnsiTheme="minorHAnsi" w:cs="Arial"/>
        </w:rPr>
        <w:t xml:space="preserve">Bullying on line www.bullying.co.uk </w:t>
      </w:r>
      <w:proofErr w:type="spellStart"/>
      <w:r w:rsidRPr="00565C4D">
        <w:rPr>
          <w:rFonts w:asciiTheme="minorHAnsi" w:hAnsiTheme="minorHAnsi" w:cs="Arial"/>
        </w:rPr>
        <w:t>Parentline</w:t>
      </w:r>
      <w:proofErr w:type="spellEnd"/>
      <w:r w:rsidRPr="00565C4D">
        <w:rPr>
          <w:rFonts w:asciiTheme="minorHAnsi" w:hAnsiTheme="minorHAnsi" w:cs="Arial"/>
        </w:rPr>
        <w:t xml:space="preserve"> Plus – advice and links for parents </w:t>
      </w:r>
    </w:p>
    <w:p w:rsidR="00565C4D" w:rsidRPr="00565C4D" w:rsidRDefault="00565C4D" w:rsidP="009C5C9B">
      <w:pPr>
        <w:rPr>
          <w:rFonts w:asciiTheme="minorHAnsi" w:hAnsiTheme="minorHAnsi" w:cs="Arial"/>
        </w:rPr>
      </w:pPr>
    </w:p>
    <w:p w:rsidR="00565C4D" w:rsidRPr="00565C4D" w:rsidRDefault="00565C4D" w:rsidP="009C5C9B">
      <w:pPr>
        <w:rPr>
          <w:rFonts w:asciiTheme="minorHAnsi" w:hAnsiTheme="minorHAnsi" w:cs="Arial"/>
        </w:rPr>
      </w:pPr>
      <w:r w:rsidRPr="00565C4D">
        <w:rPr>
          <w:rFonts w:asciiTheme="minorHAnsi" w:hAnsiTheme="minorHAnsi" w:cs="Arial"/>
        </w:rPr>
        <w:t xml:space="preserve">www.parentlineplus.org.uk 08088002222 </w:t>
      </w:r>
    </w:p>
    <w:p w:rsidR="00565C4D" w:rsidRPr="00565C4D" w:rsidRDefault="00565C4D" w:rsidP="009C5C9B">
      <w:pPr>
        <w:rPr>
          <w:rFonts w:asciiTheme="minorHAnsi" w:hAnsiTheme="minorHAnsi" w:cs="Arial"/>
        </w:rPr>
      </w:pPr>
    </w:p>
    <w:p w:rsidR="00565C4D" w:rsidRPr="00565C4D" w:rsidRDefault="00565C4D" w:rsidP="009C5C9B">
      <w:pPr>
        <w:rPr>
          <w:rFonts w:asciiTheme="minorHAnsi" w:hAnsiTheme="minorHAnsi" w:cs="Arial"/>
        </w:rPr>
      </w:pPr>
      <w:r w:rsidRPr="00565C4D">
        <w:rPr>
          <w:rFonts w:asciiTheme="minorHAnsi" w:hAnsiTheme="minorHAnsi" w:cs="Arial"/>
        </w:rPr>
        <w:t xml:space="preserve">Parents </w:t>
      </w:r>
      <w:proofErr w:type="gramStart"/>
      <w:r w:rsidRPr="00565C4D">
        <w:rPr>
          <w:rFonts w:asciiTheme="minorHAnsi" w:hAnsiTheme="minorHAnsi" w:cs="Arial"/>
        </w:rPr>
        <w:t>Against</w:t>
      </w:r>
      <w:proofErr w:type="gramEnd"/>
      <w:r w:rsidRPr="00565C4D">
        <w:rPr>
          <w:rFonts w:asciiTheme="minorHAnsi" w:hAnsiTheme="minorHAnsi" w:cs="Arial"/>
        </w:rPr>
        <w:t xml:space="preserve"> Bullying 01928 576152</w:t>
      </w:r>
    </w:p>
    <w:p w:rsidR="00565C4D" w:rsidRPr="00565C4D" w:rsidRDefault="00565C4D" w:rsidP="009C5C9B">
      <w:pPr>
        <w:rPr>
          <w:rFonts w:asciiTheme="minorHAnsi" w:hAnsiTheme="minorHAnsi" w:cs="Arial"/>
        </w:rPr>
      </w:pPr>
    </w:p>
    <w:p w:rsidR="00565C4D" w:rsidRPr="00565C4D" w:rsidRDefault="00565C4D" w:rsidP="009C5C9B">
      <w:pPr>
        <w:rPr>
          <w:rFonts w:asciiTheme="minorHAnsi" w:hAnsiTheme="minorHAnsi" w:cs="Arial"/>
        </w:rPr>
      </w:pPr>
    </w:p>
    <w:p w:rsidR="00565C4D" w:rsidRPr="00565C4D" w:rsidRDefault="00565C4D" w:rsidP="009C5C9B">
      <w:pPr>
        <w:rPr>
          <w:rFonts w:asciiTheme="minorHAnsi" w:hAnsiTheme="minorHAnsi" w:cs="Arial"/>
          <w:b/>
          <w:color w:val="000000" w:themeColor="text1"/>
          <w:sz w:val="36"/>
          <w:szCs w:val="36"/>
        </w:rPr>
      </w:pPr>
    </w:p>
    <w:sectPr w:rsidR="00565C4D" w:rsidRPr="00565C4D" w:rsidSect="00CF18F9">
      <w:pgSz w:w="11906" w:h="16838"/>
      <w:pgMar w:top="426" w:right="851"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478" w:rsidRDefault="00986478">
      <w:pPr>
        <w:pStyle w:val="DefaultParagraphFont1"/>
      </w:pPr>
      <w:r>
        <w:separator/>
      </w:r>
    </w:p>
  </w:endnote>
  <w:endnote w:type="continuationSeparator" w:id="0">
    <w:p w:rsidR="00986478" w:rsidRDefault="00986478">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honeFallback">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utur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E0" w:rsidRPr="00674589" w:rsidRDefault="00CF18F9">
    <w:pPr>
      <w:pStyle w:val="HeaderFooter"/>
      <w:tabs>
        <w:tab w:val="left" w:pos="0"/>
        <w:tab w:val="center" w:pos="4816"/>
      </w:tabs>
      <w:rPr>
        <w:rFonts w:ascii="Times New Roman" w:eastAsia="Times New Roman" w:hAnsi="Times New Roman"/>
        <w:color w:val="76923C" w:themeColor="accent3" w:themeShade="BF"/>
        <w:shd w:val="pct15" w:color="auto" w:fill="FFFFFF"/>
      </w:rPr>
    </w:pPr>
    <w:r>
      <w:rPr>
        <w:i/>
        <w:color w:val="76923C" w:themeColor="accent3" w:themeShade="BF"/>
      </w:rPr>
      <w:t>Anti-Bullying Policy</w:t>
    </w:r>
    <w:r w:rsidR="00674589" w:rsidRPr="00674589">
      <w:rPr>
        <w:i/>
        <w:color w:val="76923C" w:themeColor="accent3" w:themeShade="BF"/>
      </w:rPr>
      <w:tab/>
    </w:r>
    <w:r w:rsidR="00674589" w:rsidRPr="00674589">
      <w:rPr>
        <w:i/>
        <w:color w:val="76923C" w:themeColor="accent3" w:themeShade="BF"/>
      </w:rPr>
      <w:tab/>
      <w:t>Policies</w:t>
    </w:r>
    <w:r w:rsidR="006B53A7" w:rsidRPr="00674589">
      <w:rPr>
        <w:i/>
        <w:color w:val="76923C" w:themeColor="accent3" w:themeShade="BF"/>
      </w:rPr>
      <w:t xml:space="preserve">: </w:t>
    </w:r>
    <w:r w:rsidR="00787598">
      <w:rPr>
        <w:i/>
        <w:color w:val="76923C" w:themeColor="accent3" w:themeShade="BF"/>
      </w:rPr>
      <w:t>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478" w:rsidRDefault="00986478">
      <w:pPr>
        <w:pStyle w:val="DefaultParagraphFont1"/>
      </w:pPr>
      <w:r>
        <w:separator/>
      </w:r>
    </w:p>
  </w:footnote>
  <w:footnote w:type="continuationSeparator" w:id="0">
    <w:p w:rsidR="00986478" w:rsidRDefault="00986478">
      <w:pPr>
        <w:pStyle w:val="DefaultParagraphFon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D40"/>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 w15:restartNumberingAfterBreak="0">
    <w:nsid w:val="02192A8D"/>
    <w:multiLevelType w:val="multilevel"/>
    <w:tmpl w:val="47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F13EB"/>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3" w15:restartNumberingAfterBreak="0">
    <w:nsid w:val="09AA6043"/>
    <w:multiLevelType w:val="hybridMultilevel"/>
    <w:tmpl w:val="0D04CB74"/>
    <w:lvl w:ilvl="0" w:tplc="97868CE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615E43"/>
    <w:multiLevelType w:val="multilevel"/>
    <w:tmpl w:val="EA56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82DDA"/>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6" w15:restartNumberingAfterBreak="0">
    <w:nsid w:val="1E7230BF"/>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7" w15:restartNumberingAfterBreak="0">
    <w:nsid w:val="1F4266D6"/>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8" w15:restartNumberingAfterBreak="0">
    <w:nsid w:val="206578FA"/>
    <w:multiLevelType w:val="multilevel"/>
    <w:tmpl w:val="A8EE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C56AD"/>
    <w:multiLevelType w:val="multilevel"/>
    <w:tmpl w:val="FD56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B6539"/>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1" w15:restartNumberingAfterBreak="0">
    <w:nsid w:val="28A56A58"/>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2" w15:restartNumberingAfterBreak="0">
    <w:nsid w:val="2DBC526C"/>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3"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651C2"/>
    <w:multiLevelType w:val="hybridMultilevel"/>
    <w:tmpl w:val="D288391C"/>
    <w:lvl w:ilvl="0" w:tplc="4A005CDA">
      <w:start w:val="1"/>
      <w:numFmt w:val="bullet"/>
      <w:lvlText w:val=""/>
      <w:lvlJc w:val="left"/>
      <w:pPr>
        <w:tabs>
          <w:tab w:val="num" w:pos="851"/>
        </w:tabs>
        <w:ind w:left="851" w:hanging="851"/>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D0DD3"/>
    <w:multiLevelType w:val="multilevel"/>
    <w:tmpl w:val="0424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D3070"/>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7" w15:restartNumberingAfterBreak="0">
    <w:nsid w:val="4A7062ED"/>
    <w:multiLevelType w:val="hybridMultilevel"/>
    <w:tmpl w:val="F180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8292B"/>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19" w15:restartNumberingAfterBreak="0">
    <w:nsid w:val="5F0F03FB"/>
    <w:multiLevelType w:val="multilevel"/>
    <w:tmpl w:val="B528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82917"/>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21" w15:restartNumberingAfterBreak="0">
    <w:nsid w:val="638111E8"/>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22" w15:restartNumberingAfterBreak="0">
    <w:nsid w:val="6523409D"/>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23" w15:restartNumberingAfterBreak="0">
    <w:nsid w:val="6B491CEE"/>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24" w15:restartNumberingAfterBreak="0">
    <w:nsid w:val="6E3F2D99"/>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25" w15:restartNumberingAfterBreak="0">
    <w:nsid w:val="756B6B62"/>
    <w:multiLevelType w:val="multilevel"/>
    <w:tmpl w:val="CAF6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7848E6"/>
    <w:multiLevelType w:val="singleLevel"/>
    <w:tmpl w:val="E668A5F6"/>
    <w:lvl w:ilvl="0">
      <w:start w:val="1"/>
      <w:numFmt w:val="decimal"/>
      <w:lvlText w:val="%1."/>
      <w:lvlJc w:val="left"/>
      <w:pPr>
        <w:tabs>
          <w:tab w:val="num" w:pos="405"/>
        </w:tabs>
        <w:ind w:left="405" w:hanging="405"/>
      </w:pPr>
      <w:rPr>
        <w:rFonts w:hint="default"/>
      </w:rPr>
    </w:lvl>
  </w:abstractNum>
  <w:abstractNum w:abstractNumId="27" w15:restartNumberingAfterBreak="0">
    <w:nsid w:val="777E6856"/>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abstractNum w:abstractNumId="28" w15:restartNumberingAfterBreak="0">
    <w:nsid w:val="79976D2C"/>
    <w:multiLevelType w:val="multilevel"/>
    <w:tmpl w:val="11A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4057C"/>
    <w:multiLevelType w:val="multilevel"/>
    <w:tmpl w:val="493A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159D5"/>
    <w:multiLevelType w:val="multilevel"/>
    <w:tmpl w:val="15AC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D8667D"/>
    <w:multiLevelType w:val="singleLevel"/>
    <w:tmpl w:val="52448BB6"/>
    <w:lvl w:ilvl="0">
      <w:start w:val="1"/>
      <w:numFmt w:val="bullet"/>
      <w:lvlText w:val=""/>
      <w:lvlJc w:val="left"/>
      <w:pPr>
        <w:tabs>
          <w:tab w:val="num" w:pos="0"/>
        </w:tabs>
        <w:ind w:left="283" w:hanging="283"/>
      </w:pPr>
      <w:rPr>
        <w:rFonts w:ascii="Symbol" w:hAnsi="Symbol" w:hint="default"/>
        <w:sz w:val="16"/>
      </w:rPr>
    </w:lvl>
  </w:abstractNum>
  <w:num w:numId="1">
    <w:abstractNumId w:val="13"/>
  </w:num>
  <w:num w:numId="2">
    <w:abstractNumId w:val="26"/>
  </w:num>
  <w:num w:numId="3">
    <w:abstractNumId w:val="14"/>
  </w:num>
  <w:num w:numId="4">
    <w:abstractNumId w:val="2"/>
  </w:num>
  <w:num w:numId="5">
    <w:abstractNumId w:val="21"/>
  </w:num>
  <w:num w:numId="6">
    <w:abstractNumId w:val="12"/>
  </w:num>
  <w:num w:numId="7">
    <w:abstractNumId w:val="18"/>
  </w:num>
  <w:num w:numId="8">
    <w:abstractNumId w:val="10"/>
  </w:num>
  <w:num w:numId="9">
    <w:abstractNumId w:val="27"/>
  </w:num>
  <w:num w:numId="10">
    <w:abstractNumId w:val="23"/>
  </w:num>
  <w:num w:numId="11">
    <w:abstractNumId w:val="6"/>
  </w:num>
  <w:num w:numId="12">
    <w:abstractNumId w:val="16"/>
  </w:num>
  <w:num w:numId="13">
    <w:abstractNumId w:val="24"/>
  </w:num>
  <w:num w:numId="14">
    <w:abstractNumId w:val="7"/>
  </w:num>
  <w:num w:numId="15">
    <w:abstractNumId w:val="22"/>
  </w:num>
  <w:num w:numId="16">
    <w:abstractNumId w:val="31"/>
  </w:num>
  <w:num w:numId="17">
    <w:abstractNumId w:val="11"/>
  </w:num>
  <w:num w:numId="18">
    <w:abstractNumId w:val="0"/>
  </w:num>
  <w:num w:numId="19">
    <w:abstractNumId w:val="20"/>
  </w:num>
  <w:num w:numId="20">
    <w:abstractNumId w:val="5"/>
  </w:num>
  <w:num w:numId="21">
    <w:abstractNumId w:val="3"/>
  </w:num>
  <w:num w:numId="22">
    <w:abstractNumId w:val="15"/>
  </w:num>
  <w:num w:numId="23">
    <w:abstractNumId w:val="8"/>
  </w:num>
  <w:num w:numId="24">
    <w:abstractNumId w:val="1"/>
  </w:num>
  <w:num w:numId="25">
    <w:abstractNumId w:val="30"/>
  </w:num>
  <w:num w:numId="26">
    <w:abstractNumId w:val="29"/>
  </w:num>
  <w:num w:numId="27">
    <w:abstractNumId w:val="9"/>
  </w:num>
  <w:num w:numId="28">
    <w:abstractNumId w:val="4"/>
  </w:num>
  <w:num w:numId="29">
    <w:abstractNumId w:val="25"/>
  </w:num>
  <w:num w:numId="30">
    <w:abstractNumId w:val="28"/>
  </w:num>
  <w:num w:numId="31">
    <w:abstractNumId w:val="19"/>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EB"/>
    <w:rsid w:val="00087896"/>
    <w:rsid w:val="001003FB"/>
    <w:rsid w:val="00133AA4"/>
    <w:rsid w:val="00151FDD"/>
    <w:rsid w:val="0019357F"/>
    <w:rsid w:val="001A5003"/>
    <w:rsid w:val="002B363A"/>
    <w:rsid w:val="002C7217"/>
    <w:rsid w:val="00327B74"/>
    <w:rsid w:val="003438CB"/>
    <w:rsid w:val="00372728"/>
    <w:rsid w:val="0037498B"/>
    <w:rsid w:val="003C5970"/>
    <w:rsid w:val="003C7C87"/>
    <w:rsid w:val="003E3BC2"/>
    <w:rsid w:val="004246D7"/>
    <w:rsid w:val="0044321B"/>
    <w:rsid w:val="004E5EE5"/>
    <w:rsid w:val="005128DC"/>
    <w:rsid w:val="00542F90"/>
    <w:rsid w:val="00565C4D"/>
    <w:rsid w:val="005C14C1"/>
    <w:rsid w:val="005D6D6D"/>
    <w:rsid w:val="00616DAE"/>
    <w:rsid w:val="006407D5"/>
    <w:rsid w:val="0064127F"/>
    <w:rsid w:val="00674589"/>
    <w:rsid w:val="006B1CE0"/>
    <w:rsid w:val="006B53A7"/>
    <w:rsid w:val="007068D0"/>
    <w:rsid w:val="00721395"/>
    <w:rsid w:val="0073042A"/>
    <w:rsid w:val="00732CA5"/>
    <w:rsid w:val="00771E5E"/>
    <w:rsid w:val="00772667"/>
    <w:rsid w:val="00787598"/>
    <w:rsid w:val="007E0493"/>
    <w:rsid w:val="007F2098"/>
    <w:rsid w:val="00833124"/>
    <w:rsid w:val="00877FEB"/>
    <w:rsid w:val="00897655"/>
    <w:rsid w:val="008A7210"/>
    <w:rsid w:val="008C1E3C"/>
    <w:rsid w:val="008E63D9"/>
    <w:rsid w:val="00911C31"/>
    <w:rsid w:val="00931F1B"/>
    <w:rsid w:val="00986478"/>
    <w:rsid w:val="0098693F"/>
    <w:rsid w:val="00995039"/>
    <w:rsid w:val="009C5C9B"/>
    <w:rsid w:val="009E151C"/>
    <w:rsid w:val="009E450B"/>
    <w:rsid w:val="00A232FB"/>
    <w:rsid w:val="00A65184"/>
    <w:rsid w:val="00AB3891"/>
    <w:rsid w:val="00AD2122"/>
    <w:rsid w:val="00B02B8C"/>
    <w:rsid w:val="00B04C17"/>
    <w:rsid w:val="00B801A2"/>
    <w:rsid w:val="00BC116F"/>
    <w:rsid w:val="00C45DD8"/>
    <w:rsid w:val="00C569F2"/>
    <w:rsid w:val="00C56DA1"/>
    <w:rsid w:val="00C82A28"/>
    <w:rsid w:val="00CF18F9"/>
    <w:rsid w:val="00D22E04"/>
    <w:rsid w:val="00D63B5B"/>
    <w:rsid w:val="00DB08CE"/>
    <w:rsid w:val="00DB6A49"/>
    <w:rsid w:val="00DC43F1"/>
    <w:rsid w:val="00EA4192"/>
    <w:rsid w:val="00EB4B3C"/>
    <w:rsid w:val="00ED08EB"/>
    <w:rsid w:val="00ED5C9F"/>
    <w:rsid w:val="00F83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ecimalSymbol w:val="."/>
  <w:listSeparator w:val=","/>
  <w14:docId w14:val="5E896C89"/>
  <w15:docId w15:val="{05A7FEF9-0FC2-4689-9156-21E64734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sz w:val="24"/>
    </w:rPr>
  </w:style>
  <w:style w:type="paragraph" w:styleId="Heading1">
    <w:name w:val="heading 1"/>
    <w:basedOn w:val="Normal"/>
    <w:next w:val="Normal"/>
    <w:link w:val="Heading1Char"/>
    <w:uiPriority w:val="9"/>
    <w:qFormat/>
    <w:rsid w:val="007875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C9F"/>
    <w:pPr>
      <w:keepNext/>
      <w:keepLines/>
      <w:pBdr>
        <w:top w:val="none" w:sz="0" w:space="0" w:color="auto"/>
        <w:left w:val="none" w:sz="0" w:space="0" w:color="auto"/>
        <w:bottom w:val="none" w:sz="0" w:space="0" w:color="auto"/>
        <w:right w:val="none" w:sz="0" w:space="0" w:color="auto"/>
      </w:pBd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style>
  <w:style w:type="character" w:customStyle="1" w:styleId="NoList1">
    <w:name w:val="No List1"/>
    <w:semiHidden/>
    <w:rPr>
      <w:rFonts w:ascii="Times New Roman" w:eastAsia="Times New Roman" w:hAnsi="Times New Roman"/>
      <w:sz w:val="20"/>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632"/>
      </w:tabs>
    </w:pPr>
    <w:rPr>
      <w:rFonts w:ascii="Helvetica" w:eastAsia="Arial Unicode MS" w:hAnsi="Helvetica"/>
      <w:color w:val="000000"/>
    </w:rPr>
  </w:style>
  <w:style w:type="paragraph" w:customStyle="1" w:styleId="Body1">
    <w:name w:val="Body 1"/>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FreeForm">
    <w:name w:val="imported-Free Form"/>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Normal">
    <w:name w:val="imported-Normal"/>
    <w:pPr>
      <w:pBdr>
        <w:top w:val="none" w:sz="0" w:space="0" w:color="000000"/>
        <w:left w:val="none" w:sz="0" w:space="0" w:color="000000"/>
        <w:bottom w:val="none" w:sz="0" w:space="0" w:color="000000"/>
        <w:right w:val="none" w:sz="0" w:space="0" w:color="000000"/>
      </w:pBdr>
    </w:pPr>
    <w:rPr>
      <w:rFonts w:eastAsia="Arial Unicode MS"/>
      <w:color w:val="000000"/>
      <w:sz w:val="24"/>
    </w:rPr>
  </w:style>
  <w:style w:type="paragraph" w:customStyle="1" w:styleId="List0">
    <w:name w:val="List 0"/>
    <w:basedOn w:val="List1"/>
  </w:style>
  <w:style w:type="paragraph" w:customStyle="1" w:styleId="List1">
    <w:name w:val="List 1"/>
    <w:pPr>
      <w:pBdr>
        <w:top w:val="none" w:sz="0" w:space="0" w:color="000000"/>
        <w:left w:val="none" w:sz="0" w:space="0" w:color="000000"/>
        <w:bottom w:val="none" w:sz="0" w:space="0" w:color="000000"/>
        <w:right w:val="none" w:sz="0" w:space="0" w:color="000000"/>
      </w:pBdr>
    </w:pPr>
  </w:style>
  <w:style w:type="paragraph" w:styleId="List2">
    <w:name w:val="List 2"/>
    <w:basedOn w:val="List1"/>
  </w:style>
  <w:style w:type="paragraph" w:styleId="List3">
    <w:name w:val="List 3"/>
    <w:basedOn w:val="List1"/>
  </w:style>
  <w:style w:type="paragraph" w:styleId="List4">
    <w:name w:val="List 4"/>
    <w:basedOn w:val="List1"/>
  </w:style>
  <w:style w:type="paragraph" w:customStyle="1" w:styleId="imported-Heading2A">
    <w:name w:val="imported-Heading 2 A"/>
    <w:pPr>
      <w:pBdr>
        <w:top w:val="none" w:sz="0" w:space="0" w:color="000000"/>
        <w:left w:val="none" w:sz="0" w:space="0" w:color="000000"/>
        <w:bottom w:val="none" w:sz="0" w:space="0" w:color="000000"/>
        <w:right w:val="none" w:sz="0" w:space="0" w:color="000000"/>
      </w:pBdr>
    </w:pPr>
    <w:rPr>
      <w:rFonts w:ascii="Helvetica" w:eastAsia="Arial Unicode MS" w:hAnsi="Helvetica"/>
      <w:b/>
      <w:color w:val="000000"/>
      <w:sz w:val="22"/>
    </w:rPr>
  </w:style>
  <w:style w:type="paragraph" w:customStyle="1" w:styleId="imported-Heading1A">
    <w:name w:val="imported-Heading 1 A"/>
    <w:pPr>
      <w:pBdr>
        <w:top w:val="none" w:sz="0" w:space="0" w:color="000000"/>
        <w:left w:val="none" w:sz="0" w:space="0" w:color="000000"/>
        <w:bottom w:val="none" w:sz="0" w:space="0" w:color="000000"/>
        <w:right w:val="none" w:sz="0" w:space="0" w:color="000000"/>
      </w:pBdr>
      <w:spacing w:before="240" w:after="60"/>
    </w:pPr>
    <w:rPr>
      <w:rFonts w:ascii="Arial" w:eastAsia="Arial Unicode MS" w:hAnsi="Arial"/>
      <w:b/>
      <w:color w:val="000000"/>
      <w:sz w:val="32"/>
    </w:rPr>
  </w:style>
  <w:style w:type="paragraph" w:styleId="List5">
    <w:name w:val="List 5"/>
    <w:basedOn w:val="List6"/>
  </w:style>
  <w:style w:type="paragraph" w:customStyle="1" w:styleId="List6">
    <w:name w:val="List 6"/>
    <w:pPr>
      <w:pBdr>
        <w:top w:val="none" w:sz="0" w:space="0" w:color="000000"/>
        <w:left w:val="none" w:sz="0" w:space="0" w:color="000000"/>
        <w:bottom w:val="none" w:sz="0" w:space="0" w:color="000000"/>
        <w:right w:val="none" w:sz="0" w:space="0" w:color="000000"/>
      </w:pBdr>
    </w:pPr>
  </w:style>
  <w:style w:type="paragraph" w:customStyle="1" w:styleId="List7">
    <w:name w:val="List 7"/>
    <w:basedOn w:val="List8"/>
  </w:style>
  <w:style w:type="paragraph" w:customStyle="1" w:styleId="List8">
    <w:name w:val="List 8"/>
    <w:pPr>
      <w:pBdr>
        <w:top w:val="none" w:sz="0" w:space="0" w:color="000000"/>
        <w:left w:val="none" w:sz="0" w:space="0" w:color="000000"/>
        <w:bottom w:val="none" w:sz="0" w:space="0" w:color="000000"/>
        <w:right w:val="none" w:sz="0" w:space="0" w:color="000000"/>
      </w:pBdr>
    </w:pPr>
  </w:style>
  <w:style w:type="paragraph" w:customStyle="1" w:styleId="imported-NormalWeb">
    <w:name w:val="imported-Normal (Web)"/>
    <w:pPr>
      <w:pBdr>
        <w:top w:val="none" w:sz="0" w:space="0" w:color="000000"/>
        <w:left w:val="none" w:sz="0" w:space="0" w:color="000000"/>
        <w:bottom w:val="none" w:sz="0" w:space="0" w:color="000000"/>
        <w:right w:val="none" w:sz="0" w:space="0" w:color="000000"/>
      </w:pBdr>
      <w:spacing w:before="100" w:after="100"/>
    </w:pPr>
    <w:rPr>
      <w:rFonts w:ascii=".PhoneFallback" w:eastAsia="Arial Unicode MS" w:hAnsi=".PhoneFallback"/>
      <w:color w:val="000000"/>
      <w:sz w:val="24"/>
    </w:rPr>
  </w:style>
  <w:style w:type="paragraph" w:customStyle="1" w:styleId="List9">
    <w:name w:val="List 9"/>
    <w:basedOn w:val="List10"/>
  </w:style>
  <w:style w:type="paragraph" w:customStyle="1" w:styleId="List10">
    <w:name w:val="List 10"/>
    <w:pPr>
      <w:pBdr>
        <w:top w:val="none" w:sz="0" w:space="0" w:color="000000"/>
        <w:left w:val="none" w:sz="0" w:space="0" w:color="000000"/>
        <w:bottom w:val="none" w:sz="0" w:space="0" w:color="000000"/>
        <w:right w:val="none" w:sz="0" w:space="0" w:color="000000"/>
      </w:pBdr>
    </w:pPr>
  </w:style>
  <w:style w:type="paragraph" w:customStyle="1" w:styleId="List11">
    <w:name w:val="List 11"/>
    <w:basedOn w:val="List12"/>
  </w:style>
  <w:style w:type="paragraph" w:customStyle="1" w:styleId="List12">
    <w:name w:val="List 12"/>
    <w:pPr>
      <w:pBdr>
        <w:top w:val="none" w:sz="0" w:space="0" w:color="000000"/>
        <w:left w:val="none" w:sz="0" w:space="0" w:color="000000"/>
        <w:bottom w:val="none" w:sz="0" w:space="0" w:color="000000"/>
        <w:right w:val="none" w:sz="0" w:space="0" w:color="000000"/>
      </w:pBdr>
    </w:pPr>
  </w:style>
  <w:style w:type="paragraph" w:customStyle="1" w:styleId="List13">
    <w:name w:val="List 13"/>
    <w:basedOn w:val="List14"/>
  </w:style>
  <w:style w:type="paragraph" w:customStyle="1" w:styleId="List14">
    <w:name w:val="List 14"/>
    <w:pPr>
      <w:pBdr>
        <w:top w:val="none" w:sz="0" w:space="0" w:color="000000"/>
        <w:left w:val="none" w:sz="0" w:space="0" w:color="000000"/>
        <w:bottom w:val="none" w:sz="0" w:space="0" w:color="000000"/>
        <w:right w:val="none" w:sz="0" w:space="0" w:color="000000"/>
      </w:pBdr>
    </w:pPr>
  </w:style>
  <w:style w:type="paragraph" w:customStyle="1" w:styleId="List15">
    <w:name w:val="List 15"/>
    <w:basedOn w:val="List16"/>
  </w:style>
  <w:style w:type="paragraph" w:customStyle="1" w:styleId="List16">
    <w:name w:val="List 16"/>
    <w:pPr>
      <w:pBdr>
        <w:top w:val="none" w:sz="0" w:space="0" w:color="000000"/>
        <w:left w:val="none" w:sz="0" w:space="0" w:color="000000"/>
        <w:bottom w:val="none" w:sz="0" w:space="0" w:color="000000"/>
        <w:right w:val="none" w:sz="0" w:space="0" w:color="000000"/>
      </w:pBdr>
    </w:pPr>
  </w:style>
  <w:style w:type="character" w:customStyle="1" w:styleId="Heading2Char">
    <w:name w:val="Heading 2 Char"/>
    <w:basedOn w:val="DefaultParagraphFont"/>
    <w:link w:val="Heading2"/>
    <w:uiPriority w:val="9"/>
    <w:rsid w:val="00ED5C9F"/>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ED5C9F"/>
    <w:rPr>
      <w:i/>
      <w:iCs/>
      <w:color w:val="808080" w:themeColor="text1" w:themeTint="7F"/>
    </w:rPr>
  </w:style>
  <w:style w:type="paragraph" w:styleId="ListParagraph">
    <w:name w:val="List Paragraph"/>
    <w:basedOn w:val="Normal"/>
    <w:uiPriority w:val="34"/>
    <w:qFormat/>
    <w:rsid w:val="00ED5C9F"/>
    <w:pPr>
      <w:pBdr>
        <w:top w:val="none" w:sz="0" w:space="0" w:color="auto"/>
        <w:left w:val="none" w:sz="0" w:space="0" w:color="auto"/>
        <w:bottom w:val="none" w:sz="0" w:space="0" w:color="auto"/>
        <w:right w:val="none" w:sz="0" w:space="0" w:color="auto"/>
      </w:pBd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D5C9F"/>
    <w:rPr>
      <w:rFonts w:ascii="Tahoma" w:hAnsi="Tahoma" w:cs="Tahoma"/>
      <w:sz w:val="16"/>
      <w:szCs w:val="16"/>
    </w:rPr>
  </w:style>
  <w:style w:type="character" w:customStyle="1" w:styleId="BalloonTextChar">
    <w:name w:val="Balloon Text Char"/>
    <w:basedOn w:val="DefaultParagraphFont"/>
    <w:link w:val="BalloonText"/>
    <w:uiPriority w:val="99"/>
    <w:semiHidden/>
    <w:rsid w:val="00ED5C9F"/>
    <w:rPr>
      <w:rFonts w:ascii="Tahoma" w:hAnsi="Tahoma" w:cs="Tahoma"/>
      <w:sz w:val="16"/>
      <w:szCs w:val="16"/>
    </w:rPr>
  </w:style>
  <w:style w:type="paragraph" w:styleId="Header">
    <w:name w:val="header"/>
    <w:basedOn w:val="Normal"/>
    <w:link w:val="HeaderChar"/>
    <w:uiPriority w:val="99"/>
    <w:unhideWhenUsed/>
    <w:rsid w:val="00ED5C9F"/>
    <w:pPr>
      <w:tabs>
        <w:tab w:val="center" w:pos="4513"/>
        <w:tab w:val="right" w:pos="9026"/>
      </w:tabs>
    </w:pPr>
  </w:style>
  <w:style w:type="character" w:customStyle="1" w:styleId="HeaderChar">
    <w:name w:val="Header Char"/>
    <w:basedOn w:val="DefaultParagraphFont"/>
    <w:link w:val="Header"/>
    <w:uiPriority w:val="99"/>
    <w:rsid w:val="00ED5C9F"/>
    <w:rPr>
      <w:sz w:val="24"/>
    </w:rPr>
  </w:style>
  <w:style w:type="paragraph" w:styleId="Footer">
    <w:name w:val="footer"/>
    <w:basedOn w:val="Normal"/>
    <w:link w:val="FooterChar"/>
    <w:uiPriority w:val="99"/>
    <w:unhideWhenUsed/>
    <w:rsid w:val="00ED5C9F"/>
    <w:pPr>
      <w:tabs>
        <w:tab w:val="center" w:pos="4513"/>
        <w:tab w:val="right" w:pos="9026"/>
      </w:tabs>
    </w:pPr>
  </w:style>
  <w:style w:type="character" w:customStyle="1" w:styleId="FooterChar">
    <w:name w:val="Footer Char"/>
    <w:basedOn w:val="DefaultParagraphFont"/>
    <w:link w:val="Footer"/>
    <w:uiPriority w:val="99"/>
    <w:rsid w:val="00ED5C9F"/>
    <w:rPr>
      <w:sz w:val="24"/>
    </w:rPr>
  </w:style>
  <w:style w:type="character" w:customStyle="1" w:styleId="Heading1Char">
    <w:name w:val="Heading 1 Char"/>
    <w:basedOn w:val="DefaultParagraphFont"/>
    <w:link w:val="Heading1"/>
    <w:uiPriority w:val="9"/>
    <w:rsid w:val="0078759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87598"/>
    <w:pPr>
      <w:pBdr>
        <w:top w:val="none" w:sz="0" w:space="0" w:color="auto"/>
        <w:left w:val="none" w:sz="0" w:space="0" w:color="auto"/>
        <w:bottom w:val="none" w:sz="0" w:space="0" w:color="auto"/>
        <w:right w:val="none" w:sz="0" w:space="0" w:color="auto"/>
      </w:pBdr>
      <w:ind w:right="-58"/>
    </w:pPr>
    <w:rPr>
      <w:rFonts w:ascii="Tahoma" w:hAnsi="Tahoma"/>
      <w:lang w:eastAsia="en-US"/>
    </w:rPr>
  </w:style>
  <w:style w:type="character" w:customStyle="1" w:styleId="BodyTextChar">
    <w:name w:val="Body Text Char"/>
    <w:basedOn w:val="DefaultParagraphFont"/>
    <w:link w:val="BodyText"/>
    <w:rsid w:val="00787598"/>
    <w:rPr>
      <w:rFonts w:ascii="Tahoma" w:hAnsi="Tahoma"/>
      <w:sz w:val="24"/>
      <w:lang w:eastAsia="en-US"/>
    </w:rPr>
  </w:style>
  <w:style w:type="paragraph" w:styleId="Title">
    <w:name w:val="Title"/>
    <w:basedOn w:val="Normal"/>
    <w:link w:val="TitleChar"/>
    <w:qFormat/>
    <w:rsid w:val="00787598"/>
    <w:pPr>
      <w:pBdr>
        <w:top w:val="none" w:sz="0" w:space="0" w:color="auto"/>
        <w:left w:val="none" w:sz="0" w:space="0" w:color="auto"/>
        <w:bottom w:val="none" w:sz="0" w:space="0" w:color="auto"/>
        <w:right w:val="none" w:sz="0" w:space="0" w:color="auto"/>
      </w:pBdr>
      <w:jc w:val="center"/>
    </w:pPr>
    <w:rPr>
      <w:rFonts w:ascii="Arial Black" w:hAnsi="Arial Black" w:cs="Microsoft Sans Serif"/>
      <w:bCs/>
      <w:sz w:val="36"/>
      <w:szCs w:val="24"/>
      <w:lang w:eastAsia="en-US"/>
    </w:rPr>
  </w:style>
  <w:style w:type="character" w:customStyle="1" w:styleId="TitleChar">
    <w:name w:val="Title Char"/>
    <w:basedOn w:val="DefaultParagraphFont"/>
    <w:link w:val="Title"/>
    <w:rsid w:val="00787598"/>
    <w:rPr>
      <w:rFonts w:ascii="Arial Black" w:hAnsi="Arial Black" w:cs="Microsoft Sans Serif"/>
      <w:bCs/>
      <w:sz w:val="36"/>
      <w:szCs w:val="24"/>
      <w:lang w:eastAsia="en-US"/>
    </w:rPr>
  </w:style>
  <w:style w:type="paragraph" w:styleId="BodyText2">
    <w:name w:val="Body Text 2"/>
    <w:basedOn w:val="Normal"/>
    <w:link w:val="BodyText2Char"/>
    <w:uiPriority w:val="99"/>
    <w:unhideWhenUsed/>
    <w:rsid w:val="00787598"/>
    <w:pPr>
      <w:spacing w:after="120" w:line="480" w:lineRule="auto"/>
    </w:pPr>
  </w:style>
  <w:style w:type="character" w:customStyle="1" w:styleId="BodyText2Char">
    <w:name w:val="Body Text 2 Char"/>
    <w:basedOn w:val="DefaultParagraphFont"/>
    <w:link w:val="BodyText2"/>
    <w:uiPriority w:val="99"/>
    <w:rsid w:val="00787598"/>
    <w:rPr>
      <w:sz w:val="24"/>
    </w:rPr>
  </w:style>
  <w:style w:type="paragraph" w:styleId="NoSpacing">
    <w:name w:val="No Spacing"/>
    <w:uiPriority w:val="1"/>
    <w:qFormat/>
    <w:rsid w:val="00787598"/>
    <w:pPr>
      <w:pBdr>
        <w:top w:val="none" w:sz="0" w:space="0" w:color="000000"/>
        <w:left w:val="none" w:sz="0" w:space="0" w:color="000000"/>
        <w:bottom w:val="none" w:sz="0" w:space="0" w:color="000000"/>
        <w:right w:val="none" w:sz="0" w:space="0" w:color="000000"/>
      </w:pBdr>
    </w:pPr>
    <w:rPr>
      <w:sz w:val="24"/>
    </w:rPr>
  </w:style>
  <w:style w:type="character" w:customStyle="1" w:styleId="aLCPboldbodytext">
    <w:name w:val="a LCP bold body text"/>
    <w:basedOn w:val="DefaultParagraphFont"/>
    <w:rsid w:val="00CF18F9"/>
    <w:rPr>
      <w:rFonts w:ascii="Arial" w:hAnsi="Arial"/>
      <w:b/>
      <w:bCs/>
      <w:dstrike w:val="0"/>
      <w:sz w:val="22"/>
      <w:effect w:val="none"/>
      <w:vertAlign w:val="baseline"/>
    </w:rPr>
  </w:style>
  <w:style w:type="paragraph" w:customStyle="1" w:styleId="aLCPHeading">
    <w:name w:val="a LCP Heading"/>
    <w:basedOn w:val="Heading1"/>
    <w:autoRedefine/>
    <w:rsid w:val="00CF18F9"/>
    <w:pPr>
      <w:keepLines w:val="0"/>
      <w:widowControl w:val="0"/>
      <w:pBdr>
        <w:top w:val="none" w:sz="0" w:space="0" w:color="auto"/>
        <w:left w:val="none" w:sz="0" w:space="0" w:color="auto"/>
        <w:bottom w:val="none" w:sz="0" w:space="0" w:color="auto"/>
        <w:right w:val="none" w:sz="0" w:space="0" w:color="auto"/>
      </w:pBdr>
      <w:suppressAutoHyphens/>
      <w:spacing w:before="0"/>
      <w:jc w:val="center"/>
    </w:pPr>
    <w:rPr>
      <w:rFonts w:ascii="Arial" w:eastAsia="Times New Roman" w:hAnsi="Arial" w:cs="Arial"/>
      <w:bCs w:val="0"/>
      <w:color w:val="auto"/>
      <w:szCs w:val="20"/>
      <w:lang w:val="en-US" w:eastAsia="en-US"/>
    </w:rPr>
  </w:style>
  <w:style w:type="paragraph" w:customStyle="1" w:styleId="aLCPSubhead">
    <w:name w:val="a LCP Subhead"/>
    <w:autoRedefine/>
    <w:rsid w:val="00C82A28"/>
    <w:pPr>
      <w:ind w:left="680" w:hanging="680"/>
    </w:pPr>
    <w:rPr>
      <w:rFonts w:asciiTheme="minorHAnsi" w:hAnsiTheme="minorHAnsi" w:cstheme="minorHAnsi"/>
      <w:b/>
      <w:sz w:val="24"/>
      <w:szCs w:val="24"/>
      <w:lang w:eastAsia="en-US"/>
    </w:rPr>
  </w:style>
  <w:style w:type="paragraph" w:customStyle="1" w:styleId="aLCPBodytext">
    <w:name w:val="a LCP Body text"/>
    <w:autoRedefine/>
    <w:rsid w:val="00CF18F9"/>
    <w:pPr>
      <w:ind w:left="680" w:hanging="680"/>
    </w:pPr>
    <w:rPr>
      <w:rFonts w:ascii="Arial" w:hAnsi="Arial" w:cs="Arial"/>
      <w:sz w:val="22"/>
      <w:lang w:eastAsia="en-US"/>
    </w:rPr>
  </w:style>
  <w:style w:type="character" w:styleId="Hyperlink">
    <w:name w:val="Hyperlink"/>
    <w:basedOn w:val="DefaultParagraphFont"/>
    <w:uiPriority w:val="99"/>
    <w:unhideWhenUsed/>
    <w:rsid w:val="00565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60780">
      <w:bodyDiv w:val="1"/>
      <w:marLeft w:val="0"/>
      <w:marRight w:val="0"/>
      <w:marTop w:val="0"/>
      <w:marBottom w:val="0"/>
      <w:divBdr>
        <w:top w:val="none" w:sz="0" w:space="0" w:color="auto"/>
        <w:left w:val="none" w:sz="0" w:space="0" w:color="auto"/>
        <w:bottom w:val="none" w:sz="0" w:space="0" w:color="auto"/>
        <w:right w:val="none" w:sz="0" w:space="0" w:color="auto"/>
      </w:divBdr>
    </w:div>
    <w:div w:id="6966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bullyingallian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llying.co.uk/bullying-at-work/workplace-bullying/" TargetMode="External"/><Relationship Id="rId5" Type="http://schemas.openxmlformats.org/officeDocument/2006/relationships/webSettings" Target="webSettings.xml"/><Relationship Id="rId10" Type="http://schemas.openxmlformats.org/officeDocument/2006/relationships/hyperlink" Target="https://www.bullying.co.uk/general-advice/advice-about-bullying-in-sports-club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1EC2-1FF5-4574-AD3B-C34168BF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5830</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Kelly</dc:creator>
  <cp:lastModifiedBy>James Davison</cp:lastModifiedBy>
  <cp:revision>23</cp:revision>
  <cp:lastPrinted>2019-05-02T12:53:00Z</cp:lastPrinted>
  <dcterms:created xsi:type="dcterms:W3CDTF">2019-04-24T12:20:00Z</dcterms:created>
  <dcterms:modified xsi:type="dcterms:W3CDTF">2019-06-12T13:54:00Z</dcterms:modified>
</cp:coreProperties>
</file>